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spacing w:before="11"/>
        <w:rPr>
          <w:rFonts w:ascii="Times New Roman"/>
          <w:sz w:val="15"/>
        </w:rPr>
      </w:pPr>
    </w:p>
    <w:p>
      <w:pPr>
        <w:spacing w:before="0" w:line="562" w:lineRule="exact"/>
        <w:ind w:left="1612" w:right="1607" w:firstLine="0"/>
        <w:jc w:val="center"/>
        <w:rPr>
          <w:rFonts w:hint="eastAsia" w:ascii="微软简标宋" w:eastAsia="微软简标宋"/>
          <w:sz w:val="44"/>
        </w:rPr>
      </w:pPr>
      <w:r>
        <w:rPr>
          <w:rFonts w:hint="eastAsia" w:ascii="微软简标宋" w:eastAsia="微软简标宋"/>
          <w:sz w:val="44"/>
        </w:rPr>
        <w:t>中国中煤能源</w:t>
      </w:r>
      <w:r>
        <w:rPr>
          <w:rFonts w:hint="eastAsia" w:ascii="微软简标宋" w:eastAsia="微软简标宋"/>
          <w:sz w:val="44"/>
          <w:lang w:val="en-US" w:eastAsia="zh-CN"/>
        </w:rPr>
        <w:t>股份</w:t>
      </w:r>
      <w:r>
        <w:rPr>
          <w:rFonts w:hint="eastAsia" w:ascii="微软简标宋" w:eastAsia="微软简标宋"/>
          <w:sz w:val="44"/>
        </w:rPr>
        <w:t>有限公司</w:t>
      </w:r>
    </w:p>
    <w:p>
      <w:pPr>
        <w:spacing w:before="228"/>
        <w:ind w:left="1612" w:right="1596" w:firstLine="0"/>
        <w:jc w:val="center"/>
        <w:rPr>
          <w:rFonts w:hint="eastAsia" w:ascii="微软简标宋" w:eastAsia="微软简标宋"/>
          <w:sz w:val="44"/>
        </w:rPr>
      </w:pPr>
      <w:r>
        <w:rPr>
          <w:rFonts w:hint="eastAsia" w:ascii="微软简标宋" w:eastAsia="微软简标宋"/>
          <w:sz w:val="44"/>
        </w:rPr>
        <w:t>物资及生产服务类项目</w:t>
      </w:r>
    </w:p>
    <w:p>
      <w:pPr>
        <w:spacing w:before="238"/>
        <w:ind w:left="1255" w:right="1607" w:firstLine="0"/>
        <w:jc w:val="center"/>
        <w:rPr>
          <w:rFonts w:hint="eastAsia" w:ascii="微软简标宋" w:eastAsia="微软简标宋"/>
          <w:sz w:val="44"/>
        </w:rPr>
      </w:pPr>
      <w:r>
        <w:rPr>
          <w:rFonts w:hint="eastAsia" w:ascii="微软简标宋" w:eastAsia="微软简标宋"/>
          <w:sz w:val="44"/>
        </w:rPr>
        <w:t>询价书</w:t>
      </w:r>
    </w:p>
    <w:p>
      <w:pPr>
        <w:pStyle w:val="9"/>
        <w:rPr>
          <w:rFonts w:ascii="微软简标宋"/>
          <w:sz w:val="48"/>
        </w:rPr>
      </w:pPr>
    </w:p>
    <w:p>
      <w:pPr>
        <w:pStyle w:val="9"/>
        <w:rPr>
          <w:rFonts w:ascii="微软简标宋"/>
          <w:sz w:val="48"/>
        </w:rPr>
      </w:pPr>
    </w:p>
    <w:p>
      <w:pPr>
        <w:pStyle w:val="9"/>
        <w:rPr>
          <w:rFonts w:ascii="微软简标宋"/>
          <w:sz w:val="48"/>
        </w:rPr>
      </w:pPr>
    </w:p>
    <w:p>
      <w:pPr>
        <w:pStyle w:val="9"/>
        <w:rPr>
          <w:rFonts w:ascii="微软简标宋"/>
          <w:sz w:val="48"/>
        </w:rPr>
      </w:pPr>
    </w:p>
    <w:p>
      <w:pPr>
        <w:pStyle w:val="9"/>
        <w:rPr>
          <w:rFonts w:ascii="微软简标宋"/>
          <w:sz w:val="48"/>
        </w:rPr>
      </w:pPr>
    </w:p>
    <w:p>
      <w:pPr>
        <w:pStyle w:val="9"/>
        <w:rPr>
          <w:rFonts w:ascii="微软简标宋"/>
          <w:sz w:val="48"/>
        </w:rPr>
      </w:pPr>
    </w:p>
    <w:p>
      <w:pPr>
        <w:pStyle w:val="9"/>
        <w:spacing w:before="2"/>
        <w:rPr>
          <w:rFonts w:hint="eastAsia" w:ascii="方正仿宋简体" w:hAnsi="方正仿宋简体" w:eastAsia="方正仿宋简体" w:cs="方正仿宋简体"/>
          <w:sz w:val="32"/>
        </w:rPr>
      </w:pPr>
    </w:p>
    <w:p>
      <w:pPr>
        <w:pStyle w:val="4"/>
        <w:spacing w:line="312" w:lineRule="auto"/>
        <w:ind w:left="2234" w:leftChars="290" w:hanging="1596" w:hangingChars="500"/>
        <w:rPr>
          <w:rFonts w:hint="eastAsia" w:ascii="方正仿宋简体" w:hAnsi="方正仿宋简体" w:eastAsia="方正仿宋简体" w:cs="方正仿宋简体"/>
          <w:lang w:val="en-US" w:eastAsia="zh-CN"/>
        </w:rPr>
      </w:pPr>
      <w:r>
        <w:rPr>
          <w:rFonts w:hint="eastAsia" w:ascii="方正仿宋简体" w:hAnsi="方正仿宋简体" w:eastAsia="方正仿宋简体" w:cs="方正仿宋简体"/>
          <w:b/>
          <w:spacing w:val="-1"/>
          <w:w w:val="100"/>
        </w:rPr>
        <w:t>采购项目</w:t>
      </w:r>
      <w:r>
        <w:rPr>
          <w:rFonts w:hint="eastAsia" w:ascii="方正仿宋简体" w:hAnsi="方正仿宋简体" w:eastAsia="方正仿宋简体" w:cs="方正仿宋简体"/>
          <w:b/>
          <w:spacing w:val="-20"/>
          <w:w w:val="100"/>
        </w:rPr>
        <w:t>：</w:t>
      </w:r>
      <w:r>
        <w:rPr>
          <w:rFonts w:hint="eastAsia" w:ascii="Times New Roman" w:hAnsi="Times New Roman" w:eastAsia="方正仿宋简体" w:cs="Times New Roman"/>
          <w:spacing w:val="0"/>
          <w:w w:val="100"/>
          <w:sz w:val="30"/>
          <w:szCs w:val="30"/>
          <w:lang w:val="en-US" w:eastAsia="zh-CN" w:bidi="en-US"/>
        </w:rPr>
        <w:t>龙德行配电增容监理服务项目</w:t>
      </w:r>
    </w:p>
    <w:p>
      <w:pPr>
        <w:spacing w:before="209" w:line="352" w:lineRule="auto"/>
        <w:ind w:right="3040" w:firstLine="639" w:firstLineChars="200"/>
        <w:jc w:val="left"/>
        <w:rPr>
          <w:rFonts w:hint="eastAsia" w:ascii="方正仿宋简体" w:hAnsi="方正仿宋简体" w:eastAsia="方正仿宋简体" w:cs="方正仿宋简体"/>
          <w:spacing w:val="-6"/>
          <w:w w:val="100"/>
          <w:sz w:val="32"/>
          <w:lang w:val="en-US" w:eastAsia="zh-CN"/>
        </w:rPr>
      </w:pPr>
      <w:r>
        <w:rPr>
          <w:rFonts w:hint="eastAsia" w:ascii="方正仿宋简体" w:hAnsi="方正仿宋简体" w:eastAsia="方正仿宋简体" w:cs="方正仿宋简体"/>
          <w:b/>
          <w:spacing w:val="-1"/>
          <w:w w:val="100"/>
          <w:sz w:val="32"/>
        </w:rPr>
        <w:t>寻源方式</w:t>
      </w:r>
      <w:r>
        <w:rPr>
          <w:rFonts w:hint="eastAsia" w:ascii="方正仿宋简体" w:hAnsi="方正仿宋简体" w:eastAsia="方正仿宋简体" w:cs="方正仿宋简体"/>
          <w:b/>
          <w:spacing w:val="-6"/>
          <w:w w:val="100"/>
          <w:sz w:val="32"/>
        </w:rPr>
        <w:t>：</w:t>
      </w:r>
      <w:r>
        <w:rPr>
          <w:rFonts w:hint="eastAsia" w:ascii="方正仿宋简体" w:hAnsi="方正仿宋简体" w:eastAsia="方正仿宋简体" w:cs="方正仿宋简体"/>
          <w:b w:val="0"/>
          <w:spacing w:val="-1"/>
          <w:w w:val="100"/>
          <w:sz w:val="32"/>
          <w:szCs w:val="32"/>
          <w:lang w:val="en-US" w:eastAsia="zh-CN"/>
        </w:rPr>
        <w:t>邀请</w:t>
      </w:r>
      <w:r>
        <w:rPr>
          <w:rFonts w:hint="eastAsia" w:ascii="方正仿宋简体" w:hAnsi="方正仿宋简体" w:eastAsia="方正仿宋简体" w:cs="方正仿宋简体"/>
          <w:spacing w:val="-1"/>
          <w:w w:val="100"/>
          <w:sz w:val="32"/>
          <w:szCs w:val="32"/>
          <w:lang w:val="en-US" w:eastAsia="zh-CN" w:bidi="ar-SA"/>
        </w:rPr>
        <w:t>询比（最低价法）</w:t>
      </w:r>
    </w:p>
    <w:p>
      <w:pPr>
        <w:tabs>
          <w:tab w:val="left" w:pos="5060"/>
        </w:tabs>
        <w:spacing w:before="209" w:line="352" w:lineRule="auto"/>
        <w:ind w:right="3040" w:firstLine="639" w:firstLineChars="200"/>
        <w:jc w:val="left"/>
        <w:rPr>
          <w:rFonts w:hint="default" w:ascii="方正仿宋简体" w:hAnsi="方正仿宋简体" w:eastAsia="方正仿宋简体" w:cs="方正仿宋简体"/>
          <w:sz w:val="32"/>
          <w:lang w:val="en-US" w:eastAsia="zh-CN"/>
        </w:rPr>
      </w:pPr>
      <w:r>
        <w:rPr>
          <w:rFonts w:hint="eastAsia" w:ascii="方正仿宋简体" w:hAnsi="方正仿宋简体" w:eastAsia="方正仿宋简体" w:cs="方正仿宋简体"/>
          <w:b/>
          <w:spacing w:val="-1"/>
          <w:w w:val="100"/>
          <w:sz w:val="32"/>
        </w:rPr>
        <w:t>使用</w:t>
      </w:r>
      <w:r>
        <w:rPr>
          <w:rFonts w:hint="eastAsia" w:ascii="方正仿宋简体" w:hAnsi="方正仿宋简体" w:eastAsia="方正仿宋简体" w:cs="方正仿宋简体"/>
          <w:b/>
          <w:spacing w:val="-1"/>
          <w:w w:val="100"/>
          <w:sz w:val="32"/>
          <w:lang w:val="en-US" w:eastAsia="zh-CN"/>
        </w:rPr>
        <w:t>部门</w:t>
      </w:r>
      <w:r>
        <w:rPr>
          <w:rFonts w:hint="eastAsia" w:ascii="方正仿宋简体" w:hAnsi="方正仿宋简体" w:eastAsia="方正仿宋简体" w:cs="方正仿宋简体"/>
          <w:b/>
          <w:spacing w:val="-6"/>
          <w:w w:val="100"/>
          <w:sz w:val="32"/>
        </w:rPr>
        <w:t>：</w:t>
      </w:r>
      <w:r>
        <w:rPr>
          <w:rFonts w:hint="eastAsia"/>
          <w:b w:val="0"/>
          <w:bCs/>
          <w:sz w:val="32"/>
          <w:lang w:val="en-US" w:eastAsia="zh-CN"/>
        </w:rPr>
        <w:t>股份公司煤炭事业部</w:t>
      </w:r>
    </w:p>
    <w:p>
      <w:pPr>
        <w:spacing w:before="68"/>
        <w:ind w:right="0" w:firstLine="643" w:firstLineChars="200"/>
        <w:jc w:val="left"/>
        <w:rPr>
          <w:rFonts w:hint="eastAsia" w:ascii="方正仿宋简体" w:hAnsi="方正仿宋简体" w:eastAsia="方正仿宋简体" w:cs="方正仿宋简体"/>
          <w:sz w:val="32"/>
          <w:lang w:val="en-US" w:eastAsia="zh-CN"/>
        </w:rPr>
        <w:sectPr>
          <w:type w:val="continuous"/>
          <w:pgSz w:w="11900" w:h="16840"/>
          <w:pgMar w:top="160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sz w:val="32"/>
        </w:rPr>
        <w:t>主办</w:t>
      </w:r>
      <w:r>
        <w:rPr>
          <w:rFonts w:hint="eastAsia" w:ascii="方正仿宋简体" w:hAnsi="方正仿宋简体" w:eastAsia="方正仿宋简体" w:cs="方正仿宋简体"/>
          <w:b/>
          <w:sz w:val="32"/>
          <w:lang w:val="en-US" w:eastAsia="zh-CN"/>
        </w:rPr>
        <w:t>单位</w:t>
      </w:r>
      <w:r>
        <w:rPr>
          <w:rFonts w:hint="eastAsia" w:ascii="方正仿宋简体" w:hAnsi="方正仿宋简体" w:eastAsia="方正仿宋简体" w:cs="方正仿宋简体"/>
          <w:b/>
          <w:sz w:val="32"/>
        </w:rPr>
        <w:t>：</w:t>
      </w:r>
      <w:r>
        <w:rPr>
          <w:rFonts w:hint="eastAsia" w:ascii="方正仿宋简体" w:hAnsi="方正仿宋简体" w:eastAsia="方正仿宋简体" w:cs="方正仿宋简体"/>
          <w:b w:val="0"/>
          <w:bCs w:val="0"/>
          <w:spacing w:val="-1"/>
          <w:w w:val="100"/>
          <w:sz w:val="32"/>
          <w:szCs w:val="32"/>
          <w:lang w:val="en-US" w:eastAsia="zh-CN"/>
        </w:rPr>
        <w:t>中国煤炭开发有限责任公司（章）</w:t>
      </w:r>
    </w:p>
    <w:p>
      <w:pPr>
        <w:pStyle w:val="9"/>
        <w:ind w:firstLine="3242" w:firstLineChars="900"/>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邀请公告</w:t>
      </w:r>
    </w:p>
    <w:p>
      <w:pPr>
        <w:pStyle w:val="9"/>
        <w:spacing w:before="2"/>
        <w:rPr>
          <w:rFonts w:ascii="楷体"/>
          <w:sz w:val="21"/>
        </w:rPr>
      </w:pPr>
    </w:p>
    <w:p>
      <w:pPr>
        <w:pStyle w:val="9"/>
        <w:spacing w:before="26" w:line="355" w:lineRule="auto"/>
        <w:ind w:left="0" w:right="355" w:firstLine="0"/>
        <w:rPr>
          <w:rFonts w:hint="eastAsia" w:ascii="Times New Roman" w:hAnsi="Times New Roman" w:eastAsia="方正仿宋简体" w:cs="Times New Roman"/>
          <w:spacing w:val="0"/>
          <w:w w:val="100"/>
          <w:sz w:val="30"/>
          <w:szCs w:val="30"/>
          <w:lang w:val="en-US" w:eastAsia="zh-CN" w:bidi="en-US"/>
        </w:rPr>
      </w:pPr>
      <w:r>
        <w:rPr>
          <w:rFonts w:hint="eastAsia" w:ascii="Times New Roman" w:hAnsi="Times New Roman" w:eastAsia="方正仿宋简体" w:cs="Times New Roman"/>
          <w:spacing w:val="0"/>
          <w:w w:val="100"/>
          <w:sz w:val="30"/>
          <w:szCs w:val="30"/>
          <w:lang w:val="en-US" w:eastAsia="zh-CN" w:bidi="en-US"/>
        </w:rPr>
        <w:t>日期：2026年3月12日</w:t>
      </w:r>
    </w:p>
    <w:p>
      <w:pPr>
        <w:pStyle w:val="9"/>
        <w:spacing w:before="26" w:line="355" w:lineRule="auto"/>
        <w:ind w:right="355" w:firstLine="600" w:firstLineChars="200"/>
        <w:rPr>
          <w:sz w:val="29"/>
        </w:rPr>
      </w:pPr>
      <w:r>
        <w:rPr>
          <w:rFonts w:hint="eastAsia" w:ascii="Times New Roman" w:hAnsi="Times New Roman" w:eastAsia="方正仿宋简体" w:cs="Times New Roman"/>
          <w:spacing w:val="0"/>
          <w:w w:val="100"/>
          <w:sz w:val="30"/>
          <w:szCs w:val="30"/>
          <w:lang w:val="en-US" w:eastAsia="zh-CN" w:bidi="en-US"/>
        </w:rPr>
        <w:t>中国中煤能源股份有限公司（以下简称“采购单位或中煤能源”）就龙德行配电增容监理服务项目进行邀请询比（最低价法）。</w:t>
      </w:r>
    </w:p>
    <w:p>
      <w:pPr>
        <w:numPr>
          <w:ilvl w:val="0"/>
          <w:numId w:val="0"/>
        </w:numPr>
        <w:spacing w:before="90"/>
        <w:ind w:left="112" w:leftChars="0" w:right="0" w:rightChars="0"/>
        <w:jc w:val="left"/>
        <w:rPr>
          <w:rFonts w:hint="eastAsia" w:ascii="Microsoft JhengHei" w:eastAsia="Microsoft JhengHei"/>
          <w:b/>
          <w:sz w:val="28"/>
          <w:lang w:val="en-US" w:eastAsia="zh-CN"/>
        </w:rPr>
      </w:pPr>
      <w:r>
        <w:rPr>
          <w:rFonts w:hint="eastAsia" w:ascii="Microsoft JhengHei" w:eastAsia="Microsoft JhengHei"/>
          <w:b/>
          <w:sz w:val="28"/>
          <w:lang w:val="en-US" w:eastAsia="zh-CN"/>
        </w:rPr>
        <w:t>一、项目建设内容：</w:t>
      </w:r>
    </w:p>
    <w:p>
      <w:pPr>
        <w:pStyle w:val="9"/>
        <w:rPr>
          <w:rFonts w:ascii="微软雅黑"/>
          <w:b/>
          <w:sz w:val="20"/>
        </w:rPr>
      </w:pPr>
    </w:p>
    <w:tbl>
      <w:tblPr>
        <w:tblStyle w:val="21"/>
        <w:tblW w:w="7367" w:type="dxa"/>
        <w:tblInd w:w="6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4"/>
        <w:gridCol w:w="4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exact"/>
        </w:trPr>
        <w:tc>
          <w:tcPr>
            <w:tcW w:w="2584" w:type="dxa"/>
            <w:shd w:val="clear" w:color="auto" w:fill="BEBEBE" w:themeFill="background1" w:themeFillShade="BF"/>
          </w:tcPr>
          <w:p>
            <w:pPr>
              <w:pStyle w:val="28"/>
              <w:spacing w:line="402" w:lineRule="exact"/>
              <w:ind w:left="0" w:firstLine="482" w:firstLineChars="200"/>
              <w:rPr>
                <w:rFonts w:hint="eastAsia" w:ascii="方正仿宋简体" w:hAnsi="方正仿宋简体" w:eastAsia="方正仿宋简体" w:cs="方正仿宋简体"/>
                <w:b/>
                <w:bCs w:val="0"/>
                <w:sz w:val="24"/>
              </w:rPr>
            </w:pPr>
            <w:r>
              <w:rPr>
                <w:rFonts w:hint="eastAsia" w:ascii="方正仿宋简体" w:hAnsi="方正仿宋简体" w:eastAsia="方正仿宋简体" w:cs="方正仿宋简体"/>
                <w:b/>
                <w:bCs w:val="0"/>
                <w:sz w:val="24"/>
              </w:rPr>
              <w:t>采购项目名称</w:t>
            </w:r>
          </w:p>
        </w:tc>
        <w:tc>
          <w:tcPr>
            <w:tcW w:w="4783" w:type="dxa"/>
            <w:shd w:val="clear" w:color="auto" w:fill="BEBEBE" w:themeFill="background1" w:themeFillShade="BF"/>
          </w:tcPr>
          <w:p>
            <w:pPr>
              <w:pStyle w:val="28"/>
              <w:spacing w:line="402" w:lineRule="exact"/>
              <w:ind w:left="576" w:right="578"/>
              <w:jc w:val="center"/>
              <w:rPr>
                <w:rFonts w:hint="eastAsia" w:ascii="方正仿宋简体" w:hAnsi="方正仿宋简体" w:eastAsia="方正仿宋简体" w:cs="方正仿宋简体"/>
                <w:b/>
                <w:bCs w:val="0"/>
                <w:sz w:val="24"/>
              </w:rPr>
            </w:pPr>
            <w:r>
              <w:rPr>
                <w:rFonts w:hint="eastAsia" w:ascii="方正仿宋简体" w:hAnsi="方正仿宋简体" w:eastAsia="方正仿宋简体" w:cs="方正仿宋简体"/>
                <w:b/>
                <w:bCs w:val="0"/>
                <w:sz w:val="24"/>
                <w:lang w:val="en-US" w:eastAsia="zh-CN"/>
              </w:rPr>
              <w:t>主要工作内容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5" w:hRule="exact"/>
        </w:trPr>
        <w:tc>
          <w:tcPr>
            <w:tcW w:w="2584" w:type="dxa"/>
            <w:vAlign w:val="center"/>
          </w:tcPr>
          <w:p>
            <w:pPr>
              <w:pStyle w:val="28"/>
              <w:spacing w:before="12" w:line="249" w:lineRule="auto"/>
              <w:ind w:right="314"/>
              <w:jc w:val="center"/>
              <w:rPr>
                <w:rFonts w:hint="eastAsia" w:ascii="方正仿宋简体" w:hAnsi="方正仿宋简体" w:eastAsia="方正仿宋简体" w:cs="方正仿宋简体"/>
                <w:sz w:val="24"/>
              </w:rPr>
            </w:pPr>
            <w:r>
              <w:rPr>
                <w:rFonts w:hint="eastAsia" w:ascii="方正仿宋简体" w:hAnsi="方正仿宋简体" w:eastAsia="方正仿宋简体" w:cs="方正仿宋简体"/>
                <w:spacing w:val="0"/>
                <w:w w:val="100"/>
                <w:sz w:val="21"/>
                <w:szCs w:val="21"/>
                <w:u w:val="none"/>
                <w:lang w:val="en-US" w:eastAsia="zh-CN" w:bidi="ar-SA"/>
              </w:rPr>
              <w:t>龙德行配电增容监理服务项目</w:t>
            </w:r>
          </w:p>
        </w:tc>
        <w:tc>
          <w:tcPr>
            <w:tcW w:w="4783" w:type="dxa"/>
            <w:vAlign w:val="center"/>
          </w:tcPr>
          <w:p>
            <w:pPr>
              <w:jc w:val="center"/>
              <w:rPr>
                <w:rFonts w:hint="eastAsia" w:ascii="方正仿宋简体" w:hAnsi="方正仿宋简体" w:eastAsia="方正仿宋简体" w:cs="方正仿宋简体"/>
              </w:rPr>
            </w:pPr>
            <w:bookmarkStart w:id="0" w:name="OLE_LINK9"/>
            <w:r>
              <w:rPr>
                <w:rFonts w:hint="eastAsia" w:ascii="方正仿宋简体" w:hAnsi="方正仿宋简体" w:eastAsia="方正仿宋简体" w:cs="方正仿宋简体"/>
                <w:sz w:val="21"/>
                <w:szCs w:val="21"/>
                <w:u w:val="none"/>
                <w:lang w:val="en-US" w:eastAsia="zh-CN"/>
              </w:rPr>
              <w:t>承担本项目工程施工阶段、试运行阶段和验收阶段全过程监理工作，确保项目按期按相关文件要求完成并顺利通过验收。</w:t>
            </w:r>
            <w:bookmarkEnd w:id="0"/>
          </w:p>
        </w:tc>
      </w:tr>
    </w:tbl>
    <w:p>
      <w:pPr>
        <w:rPr>
          <w:rFonts w:hint="default"/>
          <w:lang w:val="en-US" w:eastAsia="zh-CN"/>
        </w:rPr>
      </w:pPr>
    </w:p>
    <w:p>
      <w:pPr>
        <w:numPr>
          <w:ilvl w:val="0"/>
          <w:numId w:val="0"/>
        </w:numPr>
        <w:spacing w:before="90"/>
        <w:ind w:left="112" w:leftChars="0" w:right="0" w:rightChars="0"/>
        <w:jc w:val="left"/>
        <w:rPr>
          <w:rFonts w:hint="eastAsia" w:ascii="Microsoft JhengHei" w:eastAsia="Microsoft JhengHei"/>
          <w:b/>
          <w:sz w:val="28"/>
          <w:lang w:val="en-US" w:eastAsia="zh-CN"/>
        </w:rPr>
      </w:pPr>
      <w:r>
        <w:rPr>
          <w:rFonts w:hint="eastAsia" w:ascii="Microsoft JhengHei" w:eastAsia="Microsoft JhengHei"/>
          <w:b/>
          <w:sz w:val="28"/>
          <w:lang w:val="en-US" w:eastAsia="zh-CN"/>
        </w:rPr>
        <w:t>二、报价及上传响应文件：</w:t>
      </w:r>
    </w:p>
    <w:p>
      <w:pPr>
        <w:pStyle w:val="9"/>
        <w:spacing w:before="13"/>
        <w:rPr>
          <w:rFonts w:ascii="微软雅黑"/>
          <w:b/>
          <w:sz w:val="18"/>
        </w:rPr>
      </w:pPr>
    </w:p>
    <w:p>
      <w:pPr>
        <w:pStyle w:val="9"/>
        <w:spacing w:line="560" w:lineRule="exact"/>
        <w:ind w:firstLine="600" w:firstLineChars="200"/>
        <w:rPr>
          <w:rFonts w:hint="eastAsia" w:ascii="Times New Roman" w:hAnsi="Times New Roman" w:eastAsia="方正仿宋简体" w:cs="Times New Roman"/>
          <w:spacing w:val="0"/>
          <w:w w:val="100"/>
          <w:sz w:val="30"/>
          <w:szCs w:val="30"/>
          <w:highlight w:val="none"/>
          <w:u w:val="none"/>
          <w:lang w:val="en-US" w:eastAsia="zh-CN" w:bidi="ar-SA"/>
        </w:rPr>
      </w:pPr>
      <w:r>
        <w:rPr>
          <w:rFonts w:hint="eastAsia" w:ascii="Times New Roman" w:hAnsi="Times New Roman" w:eastAsia="方正仿宋简体" w:cs="Times New Roman"/>
          <w:spacing w:val="0"/>
          <w:w w:val="100"/>
          <w:sz w:val="30"/>
          <w:szCs w:val="30"/>
          <w:u w:val="none"/>
          <w:lang w:val="en-US" w:eastAsia="zh-CN" w:bidi="ar-SA"/>
        </w:rPr>
        <w:t>请供应商登陆中煤供应链平台进行线上报价（含税）并上传响应文件（http://ego.chinacoal.com/），报价及上传响应文件开始时间：</w:t>
      </w:r>
      <w:r>
        <w:rPr>
          <w:rFonts w:hint="eastAsia" w:ascii="Times New Roman" w:hAnsi="Times New Roman" w:eastAsia="方正仿宋简体" w:cs="Times New Roman"/>
          <w:spacing w:val="0"/>
          <w:w w:val="100"/>
          <w:sz w:val="30"/>
          <w:szCs w:val="30"/>
          <w:highlight w:val="none"/>
          <w:u w:val="none"/>
          <w:lang w:val="en-US" w:eastAsia="zh-CN" w:bidi="ar-SA"/>
        </w:rPr>
        <w:t>2026-3-13上午11:00:00，报价及上传响应文件截止时间：2026-3-19下午 16 :00:00。</w:t>
      </w:r>
    </w:p>
    <w:p>
      <w:pPr>
        <w:rPr>
          <w:rFonts w:hint="eastAsia" w:ascii="Times New Roman" w:hAnsi="Times New Roman" w:eastAsia="方正仿宋简体" w:cs="Times New Roman"/>
          <w:spacing w:val="0"/>
          <w:w w:val="100"/>
          <w:sz w:val="30"/>
          <w:szCs w:val="30"/>
          <w:highlight w:val="none"/>
          <w:u w:val="none"/>
          <w:lang w:val="en-US" w:eastAsia="zh-CN" w:bidi="ar-SA"/>
        </w:rPr>
      </w:pPr>
    </w:p>
    <w:p>
      <w:pPr>
        <w:pStyle w:val="20"/>
        <w:numPr>
          <w:ilvl w:val="0"/>
          <w:numId w:val="2"/>
        </w:numPr>
        <w:ind w:left="70" w:leftChars="0" w:firstLine="0" w:firstLineChars="0"/>
        <w:rPr>
          <w:rFonts w:hint="eastAsia" w:ascii="Microsoft JhengHei" w:hAnsi="仿宋" w:eastAsia="Microsoft JhengHei" w:cs="仿宋"/>
          <w:b/>
          <w:spacing w:val="0"/>
          <w:w w:val="100"/>
          <w:sz w:val="28"/>
          <w:szCs w:val="22"/>
          <w:u w:val="none"/>
          <w:lang w:val="en-US" w:eastAsia="zh-CN" w:bidi="ar-SA"/>
        </w:rPr>
      </w:pPr>
      <w:r>
        <w:rPr>
          <w:rFonts w:hint="eastAsia" w:ascii="Microsoft JhengHei" w:hAnsi="仿宋" w:eastAsia="Microsoft JhengHei" w:cs="仿宋"/>
          <w:b/>
          <w:spacing w:val="0"/>
          <w:w w:val="100"/>
          <w:sz w:val="28"/>
          <w:szCs w:val="22"/>
          <w:u w:val="none"/>
          <w:lang w:val="en-US" w:eastAsia="zh-CN" w:bidi="ar-SA"/>
        </w:rPr>
        <w:t>供应商资格要求</w:t>
      </w:r>
    </w:p>
    <w:p>
      <w:pPr>
        <w:widowControl/>
        <w:numPr>
          <w:ilvl w:val="0"/>
          <w:numId w:val="0"/>
        </w:numPr>
        <w:autoSpaceDE/>
        <w:autoSpaceDN/>
        <w:adjustRightInd/>
        <w:snapToGrid/>
        <w:spacing w:line="360" w:lineRule="auto"/>
        <w:ind w:firstLine="600" w:firstLineChars="200"/>
        <w:jc w:val="left"/>
        <w:rPr>
          <w:rFonts w:hint="eastAsia" w:ascii="Times New Roman" w:hAnsi="Times New Roman"/>
          <w:sz w:val="30"/>
          <w:szCs w:val="30"/>
          <w:lang w:val="en-US" w:eastAsia="zh-CN"/>
        </w:rPr>
      </w:pPr>
      <w:r>
        <w:rPr>
          <w:rFonts w:hint="eastAsia" w:ascii="Times New Roman" w:hAnsi="Times New Roman"/>
          <w:sz w:val="30"/>
          <w:szCs w:val="30"/>
          <w:lang w:val="en-US" w:eastAsia="zh-CN"/>
        </w:rPr>
        <w:t>1.在中华人民共和国境内依法注册并具有独立订立合同的法人资格，具有有效的营业执照；</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firstLine="600" w:firstLineChars="200"/>
        <w:jc w:val="left"/>
        <w:textAlignment w:val="auto"/>
        <w:rPr>
          <w:rFonts w:hint="eastAsia" w:ascii="Times New Roman" w:hAnsi="Times New Roman"/>
          <w:sz w:val="30"/>
          <w:szCs w:val="30"/>
          <w:lang w:val="en-US" w:eastAsia="zh-CN"/>
        </w:rPr>
      </w:pPr>
      <w:r>
        <w:rPr>
          <w:rFonts w:hint="eastAsia" w:ascii="Times New Roman" w:hAnsi="Times New Roman"/>
          <w:sz w:val="30"/>
          <w:szCs w:val="30"/>
          <w:lang w:val="en-US" w:eastAsia="zh-CN"/>
        </w:rPr>
        <w:t>2.具有工程监理电力工程专业乙级及以上资格条件；</w:t>
      </w:r>
    </w:p>
    <w:p>
      <w:pPr>
        <w:widowControl/>
        <w:numPr>
          <w:ilvl w:val="-1"/>
          <w:numId w:val="0"/>
        </w:numPr>
        <w:autoSpaceDE/>
        <w:autoSpaceDN/>
        <w:spacing w:line="360" w:lineRule="auto"/>
        <w:ind w:firstLine="600" w:firstLineChars="200"/>
        <w:rPr>
          <w:rFonts w:hint="default" w:ascii="Times New Roman" w:hAnsi="Times New Roman"/>
          <w:sz w:val="30"/>
          <w:szCs w:val="30"/>
          <w:lang w:val="en-US" w:eastAsia="zh-CN"/>
        </w:rPr>
      </w:pPr>
      <w:r>
        <w:rPr>
          <w:rFonts w:hint="eastAsia" w:ascii="Times New Roman" w:hAnsi="Times New Roman"/>
          <w:sz w:val="30"/>
          <w:szCs w:val="30"/>
          <w:lang w:val="en-US" w:eastAsia="zh-CN"/>
        </w:rPr>
        <w:t>3.需提供《供应商廉洁承诺书》。</w:t>
      </w:r>
    </w:p>
    <w:p>
      <w:pPr>
        <w:pStyle w:val="33"/>
        <w:keepNext w:val="0"/>
        <w:keepLines w:val="0"/>
        <w:pageBreakBefore w:val="0"/>
        <w:widowControl/>
        <w:numPr>
          <w:ilvl w:val="0"/>
          <w:numId w:val="0"/>
        </w:numPr>
        <w:tabs>
          <w:tab w:val="left" w:pos="0"/>
        </w:tabs>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bCs w:val="0"/>
          <w:strike w:val="0"/>
          <w:color w:val="auto"/>
          <w:sz w:val="30"/>
          <w:szCs w:val="30"/>
          <w:highlight w:val="none"/>
          <w:u w:val="none"/>
          <w:lang w:val="en-US" w:eastAsia="zh-CN"/>
        </w:rPr>
      </w:pPr>
    </w:p>
    <w:p>
      <w:pPr>
        <w:pStyle w:val="16"/>
        <w:numPr>
          <w:ilvl w:val="-1"/>
          <w:numId w:val="0"/>
        </w:numPr>
        <w:rPr>
          <w:rFonts w:hint="eastAsia"/>
          <w:lang w:val="en-US" w:eastAsia="zh-CN"/>
        </w:rPr>
      </w:pPr>
    </w:p>
    <w:p>
      <w:pPr>
        <w:spacing w:before="0"/>
        <w:ind w:right="0"/>
        <w:jc w:val="left"/>
        <w:rPr>
          <w:rFonts w:hint="eastAsia" w:ascii="微软雅黑" w:eastAsia="微软雅黑"/>
          <w:b/>
          <w:sz w:val="24"/>
        </w:rPr>
      </w:pPr>
      <w:r>
        <w:rPr>
          <w:rFonts w:hint="eastAsia" w:ascii="微软雅黑" w:eastAsia="微软雅黑"/>
          <w:b/>
          <w:sz w:val="24"/>
          <w:lang w:val="en-US" w:eastAsia="zh-CN"/>
        </w:rPr>
        <w:t>四</w:t>
      </w:r>
      <w:r>
        <w:rPr>
          <w:rFonts w:hint="eastAsia" w:ascii="微软雅黑" w:eastAsia="微软雅黑"/>
          <w:b/>
          <w:sz w:val="24"/>
        </w:rPr>
        <w:t>、</w:t>
      </w:r>
      <w:r>
        <w:rPr>
          <w:rFonts w:hint="eastAsia" w:ascii="Microsoft JhengHei" w:eastAsia="Microsoft JhengHei"/>
          <w:b/>
          <w:sz w:val="28"/>
          <w:lang w:val="en-US" w:eastAsia="en-US"/>
        </w:rPr>
        <w:t>供应商廉洁承诺书</w:t>
      </w:r>
      <w:r>
        <w:rPr>
          <w:rFonts w:hint="eastAsia" w:ascii="Microsoft JhengHei" w:eastAsia="Microsoft JhengHei"/>
          <w:b/>
          <w:sz w:val="28"/>
          <w:lang w:val="en-US" w:eastAsia="zh-CN"/>
        </w:rPr>
        <w:t>递交截止时间：</w:t>
      </w:r>
    </w:p>
    <w:p>
      <w:pPr>
        <w:pStyle w:val="9"/>
        <w:spacing w:before="13"/>
        <w:rPr>
          <w:rFonts w:ascii="微软雅黑"/>
          <w:b/>
          <w:sz w:val="18"/>
        </w:rPr>
      </w:pPr>
    </w:p>
    <w:p>
      <w:pPr>
        <w:pStyle w:val="9"/>
        <w:spacing w:before="0" w:line="560" w:lineRule="exact"/>
        <w:ind w:left="340" w:right="379" w:firstLine="48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《供应商廉洁承诺书》应于</w:t>
      </w:r>
      <w:r>
        <w:rPr>
          <w:rFonts w:hint="eastAsia" w:ascii="Times New Roman" w:hAnsi="Times New Roman" w:eastAsia="方正仿宋简体" w:cs="Times New Roman"/>
          <w:spacing w:val="0"/>
          <w:w w:val="100"/>
          <w:sz w:val="28"/>
          <w:szCs w:val="28"/>
          <w:highlight w:val="none"/>
          <w:u w:val="none"/>
          <w:lang w:val="en-US" w:eastAsia="zh-CN" w:bidi="ar-SA"/>
        </w:rPr>
        <w:t>2026</w:t>
      </w:r>
      <w:r>
        <w:rPr>
          <w:rFonts w:hint="eastAsia" w:ascii="仿宋" w:hAnsi="仿宋" w:eastAsia="仿宋" w:cs="仿宋"/>
          <w:spacing w:val="-3"/>
          <w:w w:val="100"/>
          <w:sz w:val="28"/>
          <w:szCs w:val="22"/>
          <w:lang w:val="en-US" w:eastAsia="en-US" w:bidi="ar-SA"/>
        </w:rPr>
        <w:t>年</w:t>
      </w:r>
      <w:r>
        <w:rPr>
          <w:rFonts w:hint="eastAsia" w:ascii="Times New Roman" w:hAnsi="Times New Roman" w:eastAsia="方正仿宋简体" w:cs="Times New Roman"/>
          <w:spacing w:val="0"/>
          <w:w w:val="100"/>
          <w:sz w:val="28"/>
          <w:szCs w:val="28"/>
          <w:highlight w:val="none"/>
          <w:u w:val="none"/>
          <w:lang w:val="en-US" w:eastAsia="zh-CN" w:bidi="ar-SA"/>
        </w:rPr>
        <w:t>3</w:t>
      </w:r>
      <w:r>
        <w:rPr>
          <w:rFonts w:hint="eastAsia" w:ascii="仿宋" w:hAnsi="仿宋" w:eastAsia="仿宋" w:cs="仿宋"/>
          <w:spacing w:val="-3"/>
          <w:w w:val="100"/>
          <w:sz w:val="28"/>
          <w:szCs w:val="22"/>
          <w:lang w:val="en-US" w:eastAsia="en-US" w:bidi="ar-SA"/>
        </w:rPr>
        <w:t>月</w:t>
      </w:r>
      <w:r>
        <w:rPr>
          <w:rFonts w:hint="eastAsia" w:ascii="Times New Roman" w:hAnsi="Times New Roman" w:eastAsia="方正仿宋简体" w:cs="Times New Roman"/>
          <w:spacing w:val="0"/>
          <w:w w:val="100"/>
          <w:sz w:val="28"/>
          <w:szCs w:val="28"/>
          <w:highlight w:val="none"/>
          <w:u w:val="none"/>
          <w:lang w:val="en-US" w:eastAsia="zh-CN" w:bidi="ar-SA"/>
        </w:rPr>
        <w:t>19</w:t>
      </w:r>
      <w:r>
        <w:rPr>
          <w:rFonts w:hint="eastAsia" w:ascii="仿宋" w:hAnsi="仿宋" w:eastAsia="仿宋" w:cs="仿宋"/>
          <w:spacing w:val="-3"/>
          <w:w w:val="100"/>
          <w:sz w:val="28"/>
          <w:szCs w:val="22"/>
          <w:lang w:val="en-US" w:eastAsia="en-US" w:bidi="ar-SA"/>
        </w:rPr>
        <w:t>日</w:t>
      </w:r>
      <w:r>
        <w:rPr>
          <w:rFonts w:hint="eastAsia" w:cs="仿宋"/>
          <w:spacing w:val="-3"/>
          <w:w w:val="100"/>
          <w:sz w:val="28"/>
          <w:szCs w:val="22"/>
          <w:lang w:val="en-US" w:eastAsia="zh-CN" w:bidi="ar-SA"/>
        </w:rPr>
        <w:t>下</w:t>
      </w:r>
      <w:r>
        <w:rPr>
          <w:rFonts w:hint="eastAsia" w:ascii="仿宋" w:hAnsi="仿宋" w:eastAsia="仿宋" w:cs="仿宋"/>
          <w:spacing w:val="-3"/>
          <w:w w:val="100"/>
          <w:sz w:val="28"/>
          <w:szCs w:val="22"/>
          <w:lang w:val="en-US" w:eastAsia="en-US" w:bidi="ar-SA"/>
        </w:rPr>
        <w:t>午</w:t>
      </w:r>
      <w:r>
        <w:rPr>
          <w:rFonts w:hint="eastAsia" w:ascii="Times New Roman" w:hAnsi="Times New Roman" w:eastAsia="方正仿宋简体" w:cs="Times New Roman"/>
          <w:spacing w:val="0"/>
          <w:w w:val="100"/>
          <w:sz w:val="28"/>
          <w:szCs w:val="28"/>
          <w:highlight w:val="none"/>
          <w:u w:val="none"/>
          <w:lang w:val="en-US" w:eastAsia="zh-CN" w:bidi="ar-SA"/>
        </w:rPr>
        <w:t>16</w:t>
      </w:r>
      <w:bookmarkStart w:id="43" w:name="_GoBack"/>
      <w:bookmarkEnd w:id="43"/>
      <w:r>
        <w:rPr>
          <w:rFonts w:hint="eastAsia" w:ascii="Times New Roman" w:hAnsi="Times New Roman" w:eastAsia="方正仿宋简体" w:cs="Times New Roman"/>
          <w:spacing w:val="0"/>
          <w:w w:val="100"/>
          <w:sz w:val="28"/>
          <w:szCs w:val="28"/>
          <w:highlight w:val="none"/>
          <w:u w:val="none"/>
          <w:lang w:val="en-US" w:eastAsia="zh-CN" w:bidi="ar-SA"/>
        </w:rPr>
        <w:t>:00</w:t>
      </w:r>
      <w:r>
        <w:rPr>
          <w:rFonts w:hint="eastAsia" w:ascii="仿宋" w:hAnsi="仿宋" w:eastAsia="仿宋" w:cs="仿宋"/>
          <w:spacing w:val="-3"/>
          <w:w w:val="100"/>
          <w:sz w:val="28"/>
          <w:szCs w:val="22"/>
          <w:lang w:val="en-US" w:eastAsia="en-US" w:bidi="ar-SA"/>
        </w:rPr>
        <w:t>点前，发送至联系人邮箱。</w:t>
      </w:r>
    </w:p>
    <w:p>
      <w:pPr>
        <w:pStyle w:val="9"/>
        <w:spacing w:before="0" w:line="560" w:lineRule="exact"/>
        <w:ind w:firstLine="274" w:firstLineChars="10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联系人：</w:t>
      </w:r>
      <w:r>
        <w:rPr>
          <w:rFonts w:hint="eastAsia" w:cs="仿宋"/>
          <w:spacing w:val="-3"/>
          <w:w w:val="100"/>
          <w:sz w:val="28"/>
          <w:szCs w:val="22"/>
          <w:lang w:val="en-US" w:eastAsia="zh-CN" w:bidi="ar-SA"/>
        </w:rPr>
        <w:t>刘强</w:t>
      </w:r>
      <w:r>
        <w:rPr>
          <w:rFonts w:hint="eastAsia" w:ascii="仿宋" w:hAnsi="仿宋" w:eastAsia="仿宋" w:cs="仿宋"/>
          <w:spacing w:val="-3"/>
          <w:w w:val="100"/>
          <w:sz w:val="28"/>
          <w:szCs w:val="22"/>
          <w:lang w:val="en-US" w:eastAsia="en-US" w:bidi="ar-SA"/>
        </w:rPr>
        <w:t>、</w:t>
      </w:r>
      <w:r>
        <w:rPr>
          <w:rFonts w:hint="eastAsia" w:ascii="仿宋" w:hAnsi="仿宋" w:eastAsia="仿宋" w:cs="仿宋"/>
          <w:spacing w:val="-3"/>
          <w:w w:val="100"/>
          <w:sz w:val="28"/>
          <w:szCs w:val="22"/>
          <w:lang w:val="en-US" w:eastAsia="zh-CN" w:bidi="ar-SA"/>
        </w:rPr>
        <w:t>皮耸</w:t>
      </w:r>
    </w:p>
    <w:p>
      <w:pPr>
        <w:pStyle w:val="9"/>
        <w:spacing w:before="0" w:line="560" w:lineRule="exact"/>
        <w:ind w:firstLine="274" w:firstLineChars="10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联系电话：</w:t>
      </w:r>
      <w:r>
        <w:rPr>
          <w:rFonts w:hint="eastAsia" w:ascii="Times New Roman" w:hAnsi="Times New Roman" w:eastAsia="方正仿宋简体" w:cs="Times New Roman"/>
          <w:spacing w:val="0"/>
          <w:w w:val="100"/>
          <w:sz w:val="28"/>
          <w:szCs w:val="28"/>
          <w:highlight w:val="none"/>
          <w:u w:val="none"/>
          <w:lang w:val="en-US" w:eastAsia="zh-CN" w:bidi="ar-SA"/>
        </w:rPr>
        <w:t>；18618228796</w:t>
      </w:r>
    </w:p>
    <w:p>
      <w:pPr>
        <w:pStyle w:val="9"/>
        <w:spacing w:before="1" w:line="560" w:lineRule="exact"/>
        <w:ind w:firstLine="274" w:firstLineChars="100"/>
        <w:rPr>
          <w:rFonts w:hint="eastAsia" w:ascii="仿宋" w:hAnsi="仿宋" w:eastAsia="仿宋" w:cs="仿宋"/>
          <w:spacing w:val="-3"/>
          <w:w w:val="100"/>
          <w:sz w:val="28"/>
          <w:szCs w:val="22"/>
          <w:lang w:val="en-US" w:eastAsia="en-US" w:bidi="ar-SA"/>
        </w:rPr>
      </w:pPr>
      <w:r>
        <w:rPr>
          <w:rFonts w:hint="eastAsia" w:ascii="仿宋" w:hAnsi="仿宋" w:eastAsia="仿宋" w:cs="仿宋"/>
          <w:spacing w:val="-3"/>
          <w:w w:val="100"/>
          <w:sz w:val="28"/>
          <w:szCs w:val="22"/>
          <w:lang w:val="en-US" w:eastAsia="en-US" w:bidi="ar-SA"/>
        </w:rPr>
        <w:t>邮箱：</w:t>
      </w:r>
      <w:r>
        <w:rPr>
          <w:rFonts w:hint="eastAsia" w:ascii="Times New Roman" w:hAnsi="Times New Roman" w:eastAsia="方正仿宋简体" w:cs="Times New Roman"/>
          <w:spacing w:val="0"/>
          <w:w w:val="100"/>
          <w:sz w:val="28"/>
          <w:szCs w:val="28"/>
          <w:highlight w:val="none"/>
          <w:u w:val="none"/>
          <w:lang w:val="en-US" w:eastAsia="zh-CN" w:bidi="ar-SA"/>
        </w:rPr>
        <w:t>pisong@chinacoal.com</w:t>
      </w:r>
    </w:p>
    <w:p>
      <w:pPr>
        <w:pStyle w:val="16"/>
        <w:rPr>
          <w:rFonts w:hint="eastAsia" w:ascii="微软雅黑" w:eastAsia="微软雅黑"/>
          <w:b/>
          <w:sz w:val="32"/>
          <w:lang w:val="en-US" w:eastAsia="zh-CN"/>
        </w:rPr>
      </w:pPr>
    </w:p>
    <w:p>
      <w:pPr>
        <w:pStyle w:val="16"/>
        <w:rPr>
          <w:rFonts w:hint="eastAsia" w:ascii="Microsoft JhengHei" w:hAnsi="仿宋" w:eastAsia="Microsoft JhengHei"/>
          <w:b/>
          <w:sz w:val="28"/>
          <w:szCs w:val="22"/>
          <w:lang w:val="en-US" w:eastAsia="zh-CN"/>
        </w:rPr>
      </w:pPr>
      <w:r>
        <w:rPr>
          <w:rFonts w:hint="eastAsia" w:ascii="Microsoft JhengHei" w:hAnsi="仿宋" w:eastAsia="Microsoft JhengHei"/>
          <w:b/>
          <w:sz w:val="28"/>
          <w:szCs w:val="22"/>
          <w:lang w:val="en-US" w:eastAsia="zh-CN"/>
        </w:rPr>
        <w:t>五、代理服务费收取方式</w:t>
      </w:r>
    </w:p>
    <w:p>
      <w:pPr>
        <w:pStyle w:val="9"/>
        <w:spacing w:before="0" w:line="560" w:lineRule="exact"/>
        <w:ind w:left="0" w:right="0" w:firstLine="586" w:firstLineChars="200"/>
        <w:rPr>
          <w:rFonts w:hint="default"/>
          <w:b w:val="0"/>
          <w:color w:val="000000"/>
          <w:spacing w:val="-1"/>
          <w:w w:val="102"/>
          <w:sz w:val="29"/>
          <w:lang w:val="en-US" w:eastAsia="zh-CN"/>
        </w:rPr>
      </w:pPr>
      <w:r>
        <w:rPr>
          <w:rFonts w:hint="default" w:ascii="方正仿宋简体" w:eastAsia="方正仿宋简体"/>
          <w:b w:val="0"/>
          <w:color w:val="000000"/>
          <w:spacing w:val="-1"/>
          <w:w w:val="102"/>
          <w:sz w:val="29"/>
          <w:lang w:val="en-US" w:eastAsia="en-US"/>
        </w:rPr>
        <w:t>本次项目服务代理机构为开发公司，</w:t>
      </w:r>
      <w:r>
        <w:rPr>
          <w:rFonts w:hint="eastAsia"/>
          <w:b w:val="0"/>
          <w:color w:val="000000"/>
          <w:spacing w:val="-1"/>
          <w:w w:val="102"/>
          <w:sz w:val="29"/>
          <w:lang w:val="en-US" w:eastAsia="zh-CN"/>
        </w:rPr>
        <w:t>按照采购服务费收取相关规定，服务费从成交供应商收取，收取标准为成交金额的</w:t>
      </w:r>
      <w:r>
        <w:rPr>
          <w:rFonts w:hint="default" w:ascii="Times New Roman" w:hAnsi="Times New Roman" w:cs="Times New Roman"/>
          <w:b w:val="0"/>
          <w:color w:val="auto"/>
          <w:spacing w:val="0"/>
          <w:w w:val="100"/>
          <w:kern w:val="2"/>
          <w:sz w:val="30"/>
          <w:szCs w:val="30"/>
          <w:highlight w:val="none"/>
          <w:lang w:val="en-US" w:eastAsia="en-US"/>
        </w:rPr>
        <w:t>1%</w:t>
      </w:r>
      <w:r>
        <w:rPr>
          <w:rFonts w:hint="eastAsia" w:ascii="Times New Roman" w:hAnsi="Times New Roman" w:cs="Times New Roman"/>
          <w:b w:val="0"/>
          <w:color w:val="auto"/>
          <w:spacing w:val="0"/>
          <w:w w:val="100"/>
          <w:kern w:val="2"/>
          <w:sz w:val="30"/>
          <w:szCs w:val="30"/>
          <w:highlight w:val="none"/>
          <w:lang w:val="en-US" w:eastAsia="zh-CN"/>
        </w:rPr>
        <w:t>，在收到成交通知书后，支付到系统自动生成的保证金账户中。</w:t>
      </w:r>
    </w:p>
    <w:p>
      <w:pPr>
        <w:pStyle w:val="16"/>
        <w:rPr>
          <w:rFonts w:hint="default"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eastAsia" w:ascii="微软雅黑" w:eastAsia="微软雅黑"/>
          <w:b/>
          <w:sz w:val="32"/>
          <w:lang w:val="en-US" w:eastAsia="zh-CN"/>
        </w:rPr>
      </w:pPr>
    </w:p>
    <w:p>
      <w:pPr>
        <w:pStyle w:val="16"/>
        <w:rPr>
          <w:rFonts w:hint="default" w:ascii="微软雅黑" w:eastAsia="微软雅黑"/>
          <w:b/>
          <w:sz w:val="32"/>
          <w:lang w:val="en-US" w:eastAsia="zh-CN"/>
        </w:rPr>
      </w:pPr>
      <w:r>
        <w:rPr>
          <w:rFonts w:hint="eastAsia" w:ascii="微软雅黑" w:eastAsia="微软雅黑"/>
          <w:b/>
          <w:sz w:val="32"/>
          <w:lang w:val="en-US" w:eastAsia="zh-CN"/>
        </w:rPr>
        <w:t>附件：</w:t>
      </w:r>
    </w:p>
    <w:p>
      <w:pPr>
        <w:rPr>
          <w:rFonts w:hint="eastAsia"/>
        </w:rPr>
      </w:pPr>
    </w:p>
    <w:p>
      <w:pPr>
        <w:spacing w:before="0" w:line="483" w:lineRule="exact"/>
        <w:ind w:right="0" w:firstLine="2881" w:firstLineChars="900"/>
        <w:jc w:val="left"/>
        <w:rPr>
          <w:rFonts w:hint="eastAsia" w:ascii="微软雅黑" w:eastAsia="微软雅黑"/>
          <w:b/>
          <w:sz w:val="32"/>
        </w:rPr>
      </w:pPr>
      <w:r>
        <w:rPr>
          <w:rFonts w:hint="eastAsia" w:ascii="微软雅黑" w:eastAsia="微软雅黑"/>
          <w:b/>
          <w:sz w:val="32"/>
        </w:rPr>
        <w:t>响应文件的格式</w:t>
      </w:r>
    </w:p>
    <w:p>
      <w:pPr>
        <w:pStyle w:val="9"/>
        <w:spacing w:before="6"/>
        <w:rPr>
          <w:rFonts w:ascii="微软雅黑"/>
          <w:b/>
          <w:sz w:val="19"/>
        </w:rPr>
      </w:pPr>
    </w:p>
    <w:p>
      <w:pPr>
        <w:spacing w:before="0" w:line="370" w:lineRule="exact"/>
        <w:ind w:left="600" w:right="0" w:firstLine="0"/>
        <w:jc w:val="left"/>
        <w:rPr>
          <w:rFonts w:hint="eastAsia" w:ascii="微软雅黑" w:eastAsia="微软雅黑"/>
          <w:b/>
          <w:sz w:val="24"/>
        </w:rPr>
      </w:pPr>
      <w:r>
        <w:rPr>
          <w:rFonts w:hint="eastAsia" w:ascii="微软雅黑" w:eastAsia="微软雅黑"/>
          <w:b/>
          <w:sz w:val="24"/>
        </w:rPr>
        <w:t>附件一：响应函</w:t>
      </w:r>
    </w:p>
    <w:p>
      <w:pPr>
        <w:pStyle w:val="9"/>
        <w:spacing w:before="13"/>
        <w:rPr>
          <w:rFonts w:ascii="微软雅黑"/>
          <w:b/>
          <w:sz w:val="18"/>
        </w:rPr>
      </w:pPr>
    </w:p>
    <w:p>
      <w:pPr>
        <w:pStyle w:val="9"/>
        <w:ind w:left="120"/>
      </w:pPr>
      <w:r>
        <w:t>致：</w:t>
      </w:r>
    </w:p>
    <w:p>
      <w:pPr>
        <w:pStyle w:val="9"/>
        <w:spacing w:before="6"/>
        <w:rPr>
          <w:sz w:val="25"/>
        </w:rPr>
      </w:pPr>
    </w:p>
    <w:p>
      <w:pPr>
        <w:pStyle w:val="9"/>
        <w:ind w:left="480"/>
      </w:pPr>
      <w:r>
        <w:t>一、我司在了解了竞标条件、要求以及竞标办法后，决定参加贵公司的公司</w:t>
      </w:r>
    </w:p>
    <w:p>
      <w:pPr>
        <w:pStyle w:val="9"/>
        <w:spacing w:before="103"/>
        <w:ind w:left="120"/>
      </w:pPr>
      <w:r>
        <w:t>XX</w:t>
      </w:r>
      <w:r>
        <w:rPr>
          <w:spacing w:val="-63"/>
        </w:rPr>
        <w:t xml:space="preserve"> </w:t>
      </w:r>
      <w:r>
        <w:t>项目的竞标。</w:t>
      </w:r>
    </w:p>
    <w:p>
      <w:pPr>
        <w:pStyle w:val="9"/>
        <w:spacing w:before="4" w:line="620" w:lineRule="atLeast"/>
        <w:ind w:left="480" w:right="139"/>
      </w:pPr>
      <w:r>
        <w:t>二、我司遵照贵公司要求提出正式申请、营业执照（复印</w:t>
      </w:r>
      <w:r>
        <w:rPr>
          <w:spacing w:val="-5"/>
        </w:rPr>
        <w:t>件</w:t>
      </w:r>
      <w:r>
        <w:t>）等相关证明。三、我司也完全理</w:t>
      </w:r>
      <w:r>
        <w:rPr>
          <w:spacing w:val="-5"/>
        </w:rPr>
        <w:t>解</w:t>
      </w:r>
      <w:r>
        <w:t>，</w:t>
      </w:r>
      <w:r>
        <w:rPr>
          <w:spacing w:val="4"/>
        </w:rPr>
        <w:t>贵</w:t>
      </w:r>
      <w:r>
        <w:t>公司有权选择任何贵公司可能收到的响应方案。四、我司向采购人承诺以上条款自签署之日起生</w:t>
      </w:r>
      <w:r>
        <w:rPr>
          <w:spacing w:val="-5"/>
        </w:rPr>
        <w:t>效</w:t>
      </w:r>
      <w:r>
        <w:t>，在参选和担</w:t>
      </w:r>
      <w:r>
        <w:rPr>
          <w:spacing w:val="4"/>
        </w:rPr>
        <w:t>任</w:t>
      </w:r>
      <w:r>
        <w:t>贵公司公</w:t>
      </w:r>
    </w:p>
    <w:p>
      <w:pPr>
        <w:pStyle w:val="9"/>
        <w:spacing w:before="108"/>
        <w:ind w:left="120"/>
      </w:pPr>
      <w:r>
        <w:t>司项目期间持续有效。</w:t>
      </w:r>
    </w:p>
    <w:p>
      <w:pPr>
        <w:pStyle w:val="9"/>
      </w:pPr>
    </w:p>
    <w:p>
      <w:pPr>
        <w:pStyle w:val="9"/>
      </w:pPr>
    </w:p>
    <w:p>
      <w:pPr>
        <w:pStyle w:val="9"/>
        <w:spacing w:before="8"/>
        <w:rPr>
          <w:sz w:val="33"/>
        </w:rPr>
      </w:pPr>
    </w:p>
    <w:p>
      <w:pPr>
        <w:pStyle w:val="9"/>
        <w:ind w:left="120"/>
      </w:pPr>
      <w:r>
        <w:t>响应单位：</w:t>
      </w:r>
    </w:p>
    <w:p>
      <w:pPr>
        <w:pStyle w:val="9"/>
        <w:spacing w:before="12"/>
        <w:rPr>
          <w:sz w:val="26"/>
        </w:rPr>
      </w:pPr>
    </w:p>
    <w:p>
      <w:pPr>
        <w:pStyle w:val="9"/>
        <w:spacing w:before="1"/>
        <w:ind w:left="120"/>
      </w:pPr>
      <w:r>
        <w:t>（公章）</w:t>
      </w:r>
    </w:p>
    <w:p>
      <w:pPr>
        <w:pStyle w:val="9"/>
        <w:spacing w:before="12"/>
        <w:rPr>
          <w:sz w:val="29"/>
        </w:rPr>
      </w:pPr>
    </w:p>
    <w:p>
      <w:pPr>
        <w:pStyle w:val="9"/>
        <w:spacing w:line="508" w:lineRule="auto"/>
        <w:ind w:left="120" w:right="6742"/>
      </w:pPr>
      <w:r>
        <w:t>授权代表签</w:t>
      </w:r>
      <w:r>
        <w:rPr>
          <w:spacing w:val="-5"/>
        </w:rPr>
        <w:t>字</w:t>
      </w:r>
      <w:r>
        <w:t>：日</w:t>
      </w:r>
      <w:r>
        <w:rPr>
          <w:spacing w:val="-5"/>
        </w:rPr>
        <w:t>期</w:t>
      </w:r>
      <w:r>
        <w:t>：</w:t>
      </w:r>
    </w:p>
    <w:p>
      <w:pPr>
        <w:pStyle w:val="9"/>
        <w:spacing w:before="84" w:line="508" w:lineRule="auto"/>
        <w:ind w:left="120" w:right="7702"/>
      </w:pPr>
      <w:r>
        <w:t>地</w:t>
      </w:r>
      <w:r>
        <w:rPr>
          <w:spacing w:val="-5"/>
        </w:rPr>
        <w:t>址</w:t>
      </w:r>
      <w:r>
        <w:t>：电</w:t>
      </w:r>
      <w:r>
        <w:rPr>
          <w:spacing w:val="-5"/>
        </w:rPr>
        <w:t>话</w:t>
      </w:r>
      <w:r>
        <w:t>：</w:t>
      </w:r>
    </w:p>
    <w:p>
      <w:pPr>
        <w:spacing w:after="0" w:line="508" w:lineRule="auto"/>
        <w:sectPr>
          <w:pgSz w:w="11900" w:h="16840"/>
          <w:pgMar w:top="1340" w:right="1680" w:bottom="280" w:left="1680" w:header="720" w:footer="720" w:gutter="0"/>
          <w:pgBorders>
            <w:top w:val="none" w:sz="0" w:space="0"/>
            <w:left w:val="none" w:sz="0" w:space="0"/>
            <w:bottom w:val="none" w:sz="0" w:space="0"/>
            <w:right w:val="none" w:sz="0" w:space="0"/>
          </w:pgBorders>
          <w:cols w:space="720" w:num="1"/>
        </w:sectPr>
      </w:pPr>
    </w:p>
    <w:p>
      <w:pPr>
        <w:spacing w:before="0" w:line="346" w:lineRule="exact"/>
        <w:ind w:left="600" w:right="0" w:firstLine="0"/>
        <w:jc w:val="both"/>
        <w:rPr>
          <w:rFonts w:hint="eastAsia" w:ascii="微软雅黑" w:eastAsia="微软雅黑"/>
          <w:b/>
          <w:sz w:val="24"/>
        </w:rPr>
      </w:pPr>
      <w:r>
        <w:rPr>
          <w:rFonts w:hint="eastAsia" w:ascii="微软雅黑" w:eastAsia="微软雅黑"/>
          <w:b/>
          <w:sz w:val="24"/>
        </w:rPr>
        <w:t>附件二：法定代表人授权书</w:t>
      </w:r>
    </w:p>
    <w:p>
      <w:pPr>
        <w:pStyle w:val="9"/>
        <w:spacing w:before="13"/>
        <w:rPr>
          <w:rFonts w:ascii="微软雅黑"/>
          <w:b/>
          <w:sz w:val="18"/>
        </w:rPr>
      </w:pPr>
    </w:p>
    <w:p>
      <w:pPr>
        <w:pStyle w:val="9"/>
        <w:ind w:left="600"/>
        <w:jc w:val="both"/>
      </w:pPr>
      <w:r>
        <w:t>本授权书申明：</w:t>
      </w:r>
    </w:p>
    <w:p>
      <w:pPr>
        <w:pStyle w:val="9"/>
      </w:pPr>
    </w:p>
    <w:p>
      <w:pPr>
        <w:pStyle w:val="9"/>
      </w:pPr>
    </w:p>
    <w:p>
      <w:pPr>
        <w:pStyle w:val="9"/>
        <w:spacing w:before="12"/>
        <w:rPr>
          <w:sz w:val="29"/>
        </w:rPr>
      </w:pPr>
    </w:p>
    <w:p>
      <w:pPr>
        <w:pStyle w:val="9"/>
        <w:spacing w:line="357" w:lineRule="auto"/>
        <w:ind w:left="120" w:right="115" w:firstLine="480"/>
        <w:jc w:val="both"/>
      </w:pPr>
      <w:r>
        <w:t>（公司名称</w:t>
      </w:r>
      <w:r>
        <w:rPr>
          <w:spacing w:val="-34"/>
        </w:rPr>
        <w:t>）</w:t>
      </w:r>
      <w:r>
        <w:t>（公司注册地点</w:t>
      </w:r>
      <w:r>
        <w:rPr>
          <w:spacing w:val="-15"/>
        </w:rPr>
        <w:t>）</w:t>
      </w:r>
      <w:r>
        <w:t>法定代表</w:t>
      </w:r>
      <w:r>
        <w:rPr>
          <w:spacing w:val="-15"/>
        </w:rPr>
        <w:t>人</w:t>
      </w:r>
      <w:r>
        <w:t>（姓名</w:t>
      </w:r>
      <w:r>
        <w:rPr>
          <w:spacing w:val="-20"/>
        </w:rPr>
        <w:t>）</w:t>
      </w:r>
      <w:r>
        <w:t>经合法授权</w:t>
      </w:r>
      <w:r>
        <w:rPr>
          <w:spacing w:val="-15"/>
        </w:rPr>
        <w:t>，</w:t>
      </w:r>
      <w:r>
        <w:t>特代表本公</w:t>
      </w:r>
      <w:r>
        <w:rPr>
          <w:spacing w:val="-10"/>
        </w:rPr>
        <w:t>司</w:t>
      </w:r>
      <w:r>
        <w:rPr>
          <w:spacing w:val="-5"/>
        </w:rPr>
        <w:t>（</w:t>
      </w:r>
      <w:r>
        <w:t>以下称“响应方”</w:t>
      </w:r>
      <w:r>
        <w:rPr>
          <w:spacing w:val="-10"/>
        </w:rPr>
        <w:t>）</w:t>
      </w:r>
      <w:r>
        <w:t>任命</w:t>
      </w:r>
      <w:r>
        <w:rPr>
          <w:spacing w:val="-20"/>
        </w:rPr>
        <w:t>：</w:t>
      </w:r>
      <w:r>
        <w:t>（公司名称</w:t>
      </w:r>
      <w:r>
        <w:rPr>
          <w:spacing w:val="-20"/>
        </w:rPr>
        <w:t>）</w:t>
      </w:r>
      <w:r>
        <w:t>（职务</w:t>
      </w:r>
      <w:r>
        <w:rPr>
          <w:spacing w:val="-24"/>
        </w:rPr>
        <w:t>）</w:t>
      </w:r>
      <w:r>
        <w:t>（姓名</w:t>
      </w:r>
      <w:r>
        <w:rPr>
          <w:spacing w:val="-10"/>
        </w:rPr>
        <w:t>）</w:t>
      </w:r>
      <w:r>
        <w:t>为正式的合法代理人，并授权该代理人在有</w:t>
      </w:r>
      <w:r>
        <w:rPr>
          <w:spacing w:val="57"/>
        </w:rPr>
        <w:t>关</w:t>
      </w:r>
      <w:r>
        <w:t>XX</w:t>
      </w:r>
      <w:r>
        <w:rPr>
          <w:spacing w:val="-58"/>
        </w:rPr>
        <w:t xml:space="preserve"> </w:t>
      </w:r>
      <w:r>
        <w:t>项目的</w:t>
      </w:r>
      <w:r>
        <w:rPr>
          <w:rFonts w:hint="eastAsia"/>
          <w:lang w:val="en-US" w:eastAsia="zh-CN"/>
        </w:rPr>
        <w:t>评审</w:t>
      </w:r>
      <w:r>
        <w:t>工作中</w:t>
      </w:r>
      <w:r>
        <w:rPr>
          <w:spacing w:val="-5"/>
        </w:rPr>
        <w:t>，</w:t>
      </w:r>
      <w:r>
        <w:rPr>
          <w:spacing w:val="4"/>
        </w:rPr>
        <w:t>以</w:t>
      </w:r>
      <w:r>
        <w:t>响应方的名义签署响应书、签署合同并处理与此有关的一切事</w:t>
      </w:r>
      <w:r>
        <w:rPr>
          <w:spacing w:val="-5"/>
        </w:rPr>
        <w:t>务</w:t>
      </w:r>
      <w:r>
        <w:t>。</w:t>
      </w:r>
    </w:p>
    <w:p>
      <w:pPr>
        <w:pStyle w:val="9"/>
        <w:spacing w:before="13"/>
        <w:rPr>
          <w:sz w:val="17"/>
        </w:rPr>
      </w:pPr>
    </w:p>
    <w:p>
      <w:pPr>
        <w:pStyle w:val="9"/>
        <w:ind w:left="600"/>
        <w:jc w:val="both"/>
      </w:pPr>
      <w:r>
        <w:t>特签字如下，以资证明。</w:t>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spacing w:before="3"/>
      </w:pPr>
    </w:p>
    <w:p>
      <w:pPr>
        <w:pStyle w:val="9"/>
        <w:spacing w:line="508" w:lineRule="auto"/>
        <w:ind w:left="600" w:right="6502"/>
        <w:jc w:val="both"/>
      </w:pPr>
      <w:r>
        <w:t>授权人签</w:t>
      </w:r>
      <w:r>
        <w:rPr>
          <w:spacing w:val="-5"/>
        </w:rPr>
        <w:t>字</w:t>
      </w:r>
      <w:r>
        <w:t>：代理人签</w:t>
      </w:r>
      <w:r>
        <w:rPr>
          <w:spacing w:val="-5"/>
        </w:rPr>
        <w:t>字</w:t>
      </w:r>
      <w:r>
        <w:t>：地     点：</w:t>
      </w:r>
    </w:p>
    <w:p>
      <w:pPr>
        <w:pStyle w:val="9"/>
        <w:tabs>
          <w:tab w:val="left" w:pos="1439"/>
        </w:tabs>
        <w:spacing w:before="89" w:line="535" w:lineRule="auto"/>
        <w:ind w:left="600" w:right="6619"/>
      </w:pPr>
      <w:r>
        <w:t>时</w:t>
      </w:r>
      <w:r>
        <w:tab/>
      </w:r>
      <w:r>
        <w:t>间：响应单</w:t>
      </w:r>
      <w:r>
        <w:rPr>
          <w:spacing w:val="-5"/>
        </w:rPr>
        <w:t>位</w:t>
      </w:r>
      <w:r>
        <w:t>：</w:t>
      </w:r>
    </w:p>
    <w:p>
      <w:pPr>
        <w:pStyle w:val="9"/>
        <w:spacing w:before="58"/>
        <w:ind w:left="480"/>
        <w:sectPr>
          <w:pgSz w:w="11900" w:h="16840"/>
          <w:pgMar w:top="1360" w:right="1680" w:bottom="280" w:left="1680" w:header="720" w:footer="720" w:gutter="0"/>
          <w:pgBorders>
            <w:top w:val="none" w:sz="0" w:space="0"/>
            <w:left w:val="none" w:sz="0" w:space="0"/>
            <w:bottom w:val="none" w:sz="0" w:space="0"/>
            <w:right w:val="none" w:sz="0" w:space="0"/>
          </w:pgBorders>
          <w:cols w:space="720" w:num="1"/>
        </w:sectPr>
      </w:pPr>
      <w:r>
        <w:t>（公章）</w:t>
      </w:r>
    </w:p>
    <w:p>
      <w:pPr>
        <w:pStyle w:val="7"/>
        <w:ind w:firstLine="0" w:firstLineChars="0"/>
        <w:rPr>
          <w:rFonts w:hint="eastAsia"/>
        </w:rPr>
      </w:pPr>
    </w:p>
    <w:p>
      <w:pPr>
        <w:spacing w:before="1" w:line="386" w:lineRule="auto"/>
        <w:ind w:left="120" w:right="5123" w:firstLine="0"/>
        <w:jc w:val="left"/>
        <w:rPr>
          <w:rFonts w:hint="eastAsia" w:ascii="微软雅黑" w:eastAsia="微软雅黑"/>
          <w:b/>
          <w:sz w:val="24"/>
        </w:rPr>
      </w:pPr>
      <w:r>
        <w:rPr>
          <w:rFonts w:hint="eastAsia" w:ascii="微软雅黑" w:eastAsia="微软雅黑"/>
          <w:b/>
          <w:sz w:val="24"/>
        </w:rPr>
        <w:t>附件</w:t>
      </w:r>
      <w:r>
        <w:rPr>
          <w:rFonts w:hint="eastAsia" w:ascii="微软雅黑" w:eastAsia="微软雅黑"/>
          <w:b/>
          <w:sz w:val="24"/>
          <w:lang w:val="en-US" w:eastAsia="zh-CN"/>
        </w:rPr>
        <w:t>三</w:t>
      </w:r>
      <w:r>
        <w:rPr>
          <w:rFonts w:hint="eastAsia" w:ascii="微软雅黑" w:eastAsia="微软雅黑"/>
          <w:b/>
          <w:sz w:val="24"/>
        </w:rPr>
        <w:t>：技术实</w:t>
      </w:r>
      <w:r>
        <w:rPr>
          <w:rFonts w:hint="eastAsia" w:ascii="微软雅黑" w:eastAsia="微软雅黑"/>
          <w:b/>
          <w:spacing w:val="4"/>
          <w:sz w:val="24"/>
        </w:rPr>
        <w:t>施</w:t>
      </w:r>
      <w:r>
        <w:rPr>
          <w:rFonts w:hint="eastAsia" w:ascii="微软雅黑" w:eastAsia="微软雅黑"/>
          <w:b/>
          <w:sz w:val="24"/>
        </w:rPr>
        <w:t>方案响应</w:t>
      </w:r>
      <w:r>
        <w:rPr>
          <w:rFonts w:hint="eastAsia" w:ascii="微软雅黑" w:eastAsia="微软雅黑"/>
          <w:b/>
          <w:spacing w:val="4"/>
          <w:sz w:val="24"/>
        </w:rPr>
        <w:t>内</w:t>
      </w:r>
      <w:r>
        <w:rPr>
          <w:rFonts w:hint="eastAsia" w:ascii="微软雅黑" w:eastAsia="微软雅黑"/>
          <w:b/>
          <w:sz w:val="24"/>
        </w:rPr>
        <w:t>容</w:t>
      </w:r>
    </w:p>
    <w:p>
      <w:pPr>
        <w:spacing w:before="1" w:line="386" w:lineRule="auto"/>
        <w:ind w:left="120" w:right="5123" w:firstLine="0"/>
        <w:jc w:val="left"/>
        <w:rPr>
          <w:rFonts w:hint="eastAsia" w:ascii="微软雅黑" w:eastAsia="微软雅黑"/>
          <w:b/>
          <w:sz w:val="24"/>
        </w:rPr>
      </w:pPr>
      <w:r>
        <w:rPr>
          <w:rFonts w:hint="eastAsia" w:ascii="微软雅黑" w:eastAsia="微软雅黑"/>
          <w:b/>
          <w:sz w:val="24"/>
        </w:rPr>
        <w:t>附件</w:t>
      </w:r>
      <w:r>
        <w:rPr>
          <w:rFonts w:hint="eastAsia" w:ascii="微软雅黑" w:eastAsia="微软雅黑"/>
          <w:b/>
          <w:sz w:val="24"/>
          <w:lang w:val="en-US" w:eastAsia="zh-CN"/>
        </w:rPr>
        <w:t>四</w:t>
      </w:r>
      <w:r>
        <w:rPr>
          <w:rFonts w:hint="eastAsia" w:ascii="微软雅黑" w:eastAsia="微软雅黑"/>
          <w:b/>
          <w:sz w:val="24"/>
        </w:rPr>
        <w:t>：供应商</w:t>
      </w:r>
      <w:r>
        <w:rPr>
          <w:rFonts w:hint="eastAsia" w:ascii="微软雅黑" w:eastAsia="微软雅黑"/>
          <w:b/>
          <w:spacing w:val="4"/>
          <w:sz w:val="24"/>
        </w:rPr>
        <w:t>廉</w:t>
      </w:r>
      <w:r>
        <w:rPr>
          <w:rFonts w:hint="eastAsia" w:ascii="微软雅黑" w:eastAsia="微软雅黑"/>
          <w:b/>
          <w:sz w:val="24"/>
        </w:rPr>
        <w:t>洁承诺书</w:t>
      </w:r>
    </w:p>
    <w:p>
      <w:pPr>
        <w:spacing w:before="131"/>
        <w:ind w:left="2973" w:right="3046" w:firstLine="0"/>
        <w:jc w:val="center"/>
        <w:rPr>
          <w:rFonts w:hint="eastAsia" w:ascii="微软简标宋" w:eastAsia="微软简标宋"/>
          <w:sz w:val="32"/>
        </w:rPr>
      </w:pPr>
      <w:r>
        <w:rPr>
          <w:rFonts w:hint="eastAsia" w:ascii="微软简标宋" w:eastAsia="微软简标宋"/>
          <w:sz w:val="32"/>
        </w:rPr>
        <w:t>供应商廉洁承诺书</w:t>
      </w:r>
    </w:p>
    <w:p>
      <w:pPr>
        <w:pStyle w:val="9"/>
        <w:rPr>
          <w:rFonts w:ascii="微软简标宋"/>
          <w:sz w:val="34"/>
        </w:rPr>
      </w:pPr>
    </w:p>
    <w:p>
      <w:pPr>
        <w:pStyle w:val="9"/>
        <w:spacing w:before="9"/>
        <w:rPr>
          <w:rFonts w:ascii="微软简标宋"/>
          <w:sz w:val="33"/>
        </w:rPr>
      </w:pPr>
    </w:p>
    <w:p>
      <w:pPr>
        <w:spacing w:before="0"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为</w:t>
      </w:r>
      <w:r>
        <w:rPr>
          <w:rFonts w:hint="eastAsia" w:ascii="方正仿宋简体" w:eastAsia="方正仿宋简体"/>
          <w:spacing w:val="4"/>
          <w:w w:val="102"/>
          <w:sz w:val="29"/>
        </w:rPr>
        <w:t>维</w:t>
      </w:r>
      <w:r>
        <w:rPr>
          <w:rFonts w:hint="eastAsia" w:ascii="方正仿宋简体" w:eastAsia="方正仿宋简体"/>
          <w:spacing w:val="-1"/>
          <w:w w:val="102"/>
          <w:sz w:val="29"/>
        </w:rPr>
        <w:t>护</w:t>
      </w:r>
      <w:r>
        <w:rPr>
          <w:rFonts w:hint="eastAsia" w:ascii="方正仿宋简体" w:eastAsia="方正仿宋简体"/>
          <w:spacing w:val="4"/>
          <w:w w:val="102"/>
          <w:sz w:val="29"/>
        </w:rPr>
        <w:t>公</w:t>
      </w:r>
      <w:r>
        <w:rPr>
          <w:rFonts w:hint="eastAsia" w:ascii="方正仿宋简体" w:eastAsia="方正仿宋简体"/>
          <w:spacing w:val="-1"/>
          <w:w w:val="102"/>
          <w:sz w:val="29"/>
        </w:rPr>
        <w:t>平</w:t>
      </w:r>
      <w:r>
        <w:rPr>
          <w:rFonts w:hint="eastAsia" w:ascii="方正仿宋简体" w:eastAsia="方正仿宋简体"/>
          <w:spacing w:val="4"/>
          <w:w w:val="102"/>
          <w:sz w:val="29"/>
        </w:rPr>
        <w:t>竞</w:t>
      </w:r>
      <w:r>
        <w:rPr>
          <w:rFonts w:hint="eastAsia" w:ascii="方正仿宋简体" w:eastAsia="方正仿宋简体"/>
          <w:spacing w:val="-1"/>
          <w:w w:val="102"/>
          <w:sz w:val="29"/>
        </w:rPr>
        <w:t>争</w:t>
      </w:r>
      <w:r>
        <w:rPr>
          <w:rFonts w:hint="eastAsia" w:ascii="方正仿宋简体" w:eastAsia="方正仿宋简体"/>
          <w:spacing w:val="4"/>
          <w:w w:val="102"/>
          <w:sz w:val="29"/>
        </w:rPr>
        <w:t>的</w:t>
      </w:r>
      <w:r>
        <w:rPr>
          <w:rFonts w:hint="eastAsia" w:ascii="方正仿宋简体" w:eastAsia="方正仿宋简体"/>
          <w:spacing w:val="-1"/>
          <w:w w:val="102"/>
          <w:sz w:val="29"/>
        </w:rPr>
        <w:t>市</w:t>
      </w:r>
      <w:r>
        <w:rPr>
          <w:rFonts w:hint="eastAsia" w:ascii="方正仿宋简体" w:eastAsia="方正仿宋简体"/>
          <w:spacing w:val="4"/>
          <w:w w:val="102"/>
          <w:sz w:val="29"/>
        </w:rPr>
        <w:t>场</w:t>
      </w:r>
      <w:r>
        <w:rPr>
          <w:rFonts w:hint="eastAsia" w:ascii="方正仿宋简体" w:eastAsia="方正仿宋简体"/>
          <w:spacing w:val="-1"/>
          <w:w w:val="102"/>
          <w:sz w:val="29"/>
        </w:rPr>
        <w:t>秩</w:t>
      </w:r>
      <w:r>
        <w:rPr>
          <w:rFonts w:hint="eastAsia" w:ascii="方正仿宋简体" w:eastAsia="方正仿宋简体"/>
          <w:spacing w:val="4"/>
          <w:w w:val="102"/>
          <w:sz w:val="29"/>
        </w:rPr>
        <w:t>序</w:t>
      </w:r>
      <w:r>
        <w:rPr>
          <w:rFonts w:hint="eastAsia" w:ascii="方正仿宋简体" w:eastAsia="方正仿宋简体"/>
          <w:spacing w:val="-92"/>
          <w:w w:val="102"/>
          <w:sz w:val="29"/>
        </w:rPr>
        <w:t>，</w:t>
      </w: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自</w:t>
      </w:r>
      <w:r>
        <w:rPr>
          <w:rFonts w:hint="eastAsia" w:ascii="方正仿宋简体" w:eastAsia="方正仿宋简体"/>
          <w:spacing w:val="4"/>
          <w:w w:val="102"/>
          <w:sz w:val="29"/>
        </w:rPr>
        <w:t>愿</w:t>
      </w:r>
      <w:r>
        <w:rPr>
          <w:rFonts w:hint="eastAsia" w:ascii="方正仿宋简体" w:eastAsia="方正仿宋简体"/>
          <w:spacing w:val="-1"/>
          <w:w w:val="102"/>
          <w:sz w:val="29"/>
        </w:rPr>
        <w:t>在</w:t>
      </w:r>
      <w:r>
        <w:rPr>
          <w:rFonts w:hint="eastAsia" w:ascii="方正仿宋简体" w:eastAsia="方正仿宋简体"/>
          <w:spacing w:val="4"/>
          <w:w w:val="102"/>
          <w:sz w:val="29"/>
        </w:rPr>
        <w:t>参</w:t>
      </w:r>
      <w:r>
        <w:rPr>
          <w:rFonts w:hint="eastAsia" w:ascii="方正仿宋简体" w:eastAsia="方正仿宋简体"/>
          <w:spacing w:val="-1"/>
          <w:w w:val="102"/>
          <w:sz w:val="29"/>
        </w:rPr>
        <w:t>与</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组</w:t>
      </w:r>
      <w:r>
        <w:rPr>
          <w:rFonts w:hint="eastAsia" w:ascii="方正仿宋简体" w:eastAsia="方正仿宋简体"/>
          <w:spacing w:val="-1"/>
          <w:w w:val="102"/>
          <w:sz w:val="29"/>
        </w:rPr>
        <w:t>织</w:t>
      </w:r>
      <w:r>
        <w:rPr>
          <w:rFonts w:hint="eastAsia" w:ascii="方正仿宋简体" w:eastAsia="方正仿宋简体"/>
          <w:spacing w:val="4"/>
          <w:w w:val="102"/>
          <w:sz w:val="29"/>
        </w:rPr>
        <w:t>的</w:t>
      </w:r>
      <w:r>
        <w:rPr>
          <w:rFonts w:hint="eastAsia" w:ascii="方正仿宋简体" w:eastAsia="方正仿宋简体"/>
          <w:w w:val="102"/>
          <w:sz w:val="29"/>
        </w:rPr>
        <w:t>商</w:t>
      </w:r>
      <w:r>
        <w:rPr>
          <w:rFonts w:hint="eastAsia" w:ascii="方正仿宋简体" w:eastAsia="方正仿宋简体"/>
          <w:spacing w:val="4"/>
          <w:w w:val="102"/>
          <w:sz w:val="29"/>
        </w:rPr>
        <w:t>业</w:t>
      </w:r>
      <w:r>
        <w:rPr>
          <w:rFonts w:hint="eastAsia" w:ascii="方正仿宋简体" w:eastAsia="方正仿宋简体"/>
          <w:spacing w:val="-1"/>
          <w:w w:val="102"/>
          <w:sz w:val="29"/>
        </w:rPr>
        <w:t>往</w:t>
      </w:r>
      <w:r>
        <w:rPr>
          <w:rFonts w:hint="eastAsia" w:ascii="方正仿宋简体" w:eastAsia="方正仿宋简体"/>
          <w:spacing w:val="4"/>
          <w:w w:val="102"/>
          <w:sz w:val="29"/>
        </w:rPr>
        <w:t>来</w:t>
      </w:r>
      <w:r>
        <w:rPr>
          <w:rFonts w:hint="eastAsia" w:ascii="方正仿宋简体" w:eastAsia="方正仿宋简体"/>
          <w:spacing w:val="-1"/>
          <w:w w:val="102"/>
          <w:sz w:val="29"/>
        </w:rPr>
        <w:t>活</w:t>
      </w:r>
      <w:r>
        <w:rPr>
          <w:rFonts w:hint="eastAsia" w:ascii="方正仿宋简体" w:eastAsia="方正仿宋简体"/>
          <w:spacing w:val="4"/>
          <w:w w:val="102"/>
          <w:sz w:val="29"/>
        </w:rPr>
        <w:t>动</w:t>
      </w:r>
      <w:r>
        <w:rPr>
          <w:rFonts w:hint="eastAsia" w:ascii="方正仿宋简体" w:eastAsia="方正仿宋简体"/>
          <w:w w:val="102"/>
          <w:sz w:val="29"/>
        </w:rPr>
        <w:t>中</w:t>
      </w:r>
      <w:r>
        <w:rPr>
          <w:rFonts w:hint="eastAsia" w:ascii="方正仿宋简体" w:eastAsia="方正仿宋简体"/>
          <w:spacing w:val="-30"/>
          <w:w w:val="102"/>
          <w:sz w:val="29"/>
        </w:rPr>
        <w:t>，</w:t>
      </w:r>
      <w:r>
        <w:rPr>
          <w:rFonts w:hint="eastAsia" w:ascii="方正仿宋简体" w:eastAsia="方正仿宋简体"/>
          <w:spacing w:val="4"/>
          <w:w w:val="102"/>
          <w:sz w:val="29"/>
        </w:rPr>
        <w:t>加</w:t>
      </w:r>
      <w:r>
        <w:rPr>
          <w:rFonts w:hint="eastAsia" w:ascii="方正仿宋简体" w:eastAsia="方正仿宋简体"/>
          <w:spacing w:val="-1"/>
          <w:w w:val="102"/>
          <w:sz w:val="29"/>
        </w:rPr>
        <w:t>强</w:t>
      </w:r>
      <w:r>
        <w:rPr>
          <w:rFonts w:hint="eastAsia" w:ascii="方正仿宋简体" w:eastAsia="方正仿宋简体"/>
          <w:spacing w:val="4"/>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廉</w:t>
      </w:r>
      <w:r>
        <w:rPr>
          <w:rFonts w:hint="eastAsia" w:ascii="方正仿宋简体" w:eastAsia="方正仿宋简体"/>
          <w:spacing w:val="-1"/>
          <w:w w:val="102"/>
          <w:sz w:val="29"/>
        </w:rPr>
        <w:t>洁</w:t>
      </w:r>
      <w:r>
        <w:rPr>
          <w:rFonts w:hint="eastAsia" w:ascii="方正仿宋简体" w:eastAsia="方正仿宋简体"/>
          <w:spacing w:val="4"/>
          <w:w w:val="102"/>
          <w:sz w:val="29"/>
        </w:rPr>
        <w:t>从</w:t>
      </w:r>
      <w:r>
        <w:rPr>
          <w:rFonts w:hint="eastAsia" w:ascii="方正仿宋简体" w:eastAsia="方正仿宋简体"/>
          <w:spacing w:val="-1"/>
          <w:w w:val="102"/>
          <w:sz w:val="29"/>
        </w:rPr>
        <w:t>业</w:t>
      </w:r>
      <w:r>
        <w:rPr>
          <w:rFonts w:hint="eastAsia" w:ascii="方正仿宋简体" w:eastAsia="方正仿宋简体"/>
          <w:spacing w:val="4"/>
          <w:w w:val="102"/>
          <w:sz w:val="29"/>
        </w:rPr>
        <w:t>管</w:t>
      </w:r>
      <w:r>
        <w:rPr>
          <w:rFonts w:hint="eastAsia" w:ascii="方正仿宋简体" w:eastAsia="方正仿宋简体"/>
          <w:w w:val="102"/>
          <w:sz w:val="29"/>
        </w:rPr>
        <w:t>理</w:t>
      </w:r>
      <w:r>
        <w:rPr>
          <w:rFonts w:hint="eastAsia" w:ascii="方正仿宋简体" w:eastAsia="方正仿宋简体"/>
          <w:spacing w:val="-30"/>
          <w:w w:val="102"/>
          <w:sz w:val="29"/>
        </w:rPr>
        <w:t>，</w:t>
      </w:r>
      <w:r>
        <w:rPr>
          <w:rFonts w:hint="eastAsia" w:ascii="方正仿宋简体" w:eastAsia="方正仿宋简体"/>
          <w:spacing w:val="4"/>
          <w:w w:val="102"/>
          <w:sz w:val="29"/>
        </w:rPr>
        <w:t>恪</w:t>
      </w:r>
      <w:r>
        <w:rPr>
          <w:rFonts w:hint="eastAsia" w:ascii="方正仿宋简体" w:eastAsia="方正仿宋简体"/>
          <w:spacing w:val="-1"/>
          <w:w w:val="102"/>
          <w:sz w:val="29"/>
        </w:rPr>
        <w:t>守</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道</w:t>
      </w:r>
      <w:r>
        <w:rPr>
          <w:rFonts w:hint="eastAsia" w:ascii="方正仿宋简体" w:eastAsia="方正仿宋简体"/>
          <w:w w:val="102"/>
          <w:sz w:val="29"/>
        </w:rPr>
        <w:t>德</w:t>
      </w:r>
      <w:r>
        <w:rPr>
          <w:rFonts w:hint="eastAsia" w:ascii="方正仿宋简体" w:eastAsia="方正仿宋简体"/>
          <w:spacing w:val="-30"/>
          <w:w w:val="102"/>
          <w:sz w:val="29"/>
        </w:rPr>
        <w:t>，</w:t>
      </w:r>
      <w:r>
        <w:rPr>
          <w:rFonts w:hint="eastAsia" w:ascii="方正仿宋简体" w:eastAsia="方正仿宋简体"/>
          <w:w w:val="102"/>
          <w:sz w:val="29"/>
        </w:rPr>
        <w:t>从</w:t>
      </w:r>
      <w:r>
        <w:rPr>
          <w:rFonts w:hint="eastAsia" w:ascii="方正仿宋简体" w:eastAsia="方正仿宋简体"/>
          <w:spacing w:val="-1"/>
          <w:w w:val="102"/>
          <w:sz w:val="29"/>
        </w:rPr>
        <w:t>源</w:t>
      </w:r>
      <w:r>
        <w:rPr>
          <w:rFonts w:hint="eastAsia" w:ascii="方正仿宋简体" w:eastAsia="方正仿宋简体"/>
          <w:spacing w:val="4"/>
          <w:w w:val="102"/>
          <w:sz w:val="29"/>
        </w:rPr>
        <w:t>头</w:t>
      </w:r>
      <w:r>
        <w:rPr>
          <w:rFonts w:hint="eastAsia" w:ascii="方正仿宋简体" w:eastAsia="方正仿宋简体"/>
          <w:spacing w:val="-1"/>
          <w:w w:val="102"/>
          <w:sz w:val="29"/>
        </w:rPr>
        <w:t>预</w:t>
      </w:r>
      <w:r>
        <w:rPr>
          <w:rFonts w:hint="eastAsia" w:ascii="方正仿宋简体" w:eastAsia="方正仿宋简体"/>
          <w:spacing w:val="4"/>
          <w:w w:val="102"/>
          <w:sz w:val="29"/>
        </w:rPr>
        <w:t>防</w:t>
      </w:r>
      <w:r>
        <w:rPr>
          <w:rFonts w:hint="eastAsia" w:ascii="方正仿宋简体" w:eastAsia="方正仿宋简体"/>
          <w:spacing w:val="-1"/>
          <w:w w:val="102"/>
          <w:sz w:val="29"/>
        </w:rPr>
        <w:t>和</w:t>
      </w:r>
      <w:r>
        <w:rPr>
          <w:rFonts w:hint="eastAsia" w:ascii="方正仿宋简体" w:eastAsia="方正仿宋简体"/>
          <w:spacing w:val="4"/>
          <w:w w:val="102"/>
          <w:sz w:val="29"/>
        </w:rPr>
        <w:t>遏</w:t>
      </w:r>
      <w:r>
        <w:rPr>
          <w:rFonts w:hint="eastAsia" w:ascii="方正仿宋简体" w:eastAsia="方正仿宋简体"/>
          <w:spacing w:val="-1"/>
          <w:w w:val="102"/>
          <w:sz w:val="29"/>
        </w:rPr>
        <w:t>制</w:t>
      </w:r>
      <w:r>
        <w:rPr>
          <w:rFonts w:hint="eastAsia" w:ascii="方正仿宋简体" w:eastAsia="方正仿宋简体"/>
          <w:spacing w:val="4"/>
          <w:w w:val="102"/>
          <w:sz w:val="29"/>
        </w:rPr>
        <w:t>违</w:t>
      </w:r>
      <w:r>
        <w:rPr>
          <w:rFonts w:hint="eastAsia" w:ascii="方正仿宋简体" w:eastAsia="方正仿宋简体"/>
          <w:w w:val="102"/>
          <w:sz w:val="29"/>
        </w:rPr>
        <w:t>法</w:t>
      </w:r>
      <w:r>
        <w:rPr>
          <w:rFonts w:hint="eastAsia" w:ascii="方正仿宋简体" w:eastAsia="方正仿宋简体"/>
          <w:spacing w:val="4"/>
          <w:w w:val="102"/>
          <w:sz w:val="29"/>
        </w:rPr>
        <w:t>、</w:t>
      </w:r>
      <w:r>
        <w:rPr>
          <w:rFonts w:hint="eastAsia" w:ascii="方正仿宋简体" w:eastAsia="方正仿宋简体"/>
          <w:spacing w:val="-1"/>
          <w:w w:val="102"/>
          <w:sz w:val="29"/>
        </w:rPr>
        <w:t>违</w:t>
      </w:r>
      <w:r>
        <w:rPr>
          <w:rFonts w:hint="eastAsia" w:ascii="方正仿宋简体" w:eastAsia="方正仿宋简体"/>
          <w:spacing w:val="4"/>
          <w:w w:val="102"/>
          <w:sz w:val="29"/>
        </w:rPr>
        <w:t>规</w:t>
      </w:r>
      <w:r>
        <w:rPr>
          <w:rFonts w:hint="eastAsia" w:ascii="方正仿宋简体" w:eastAsia="方正仿宋简体"/>
          <w:spacing w:val="-1"/>
          <w:w w:val="102"/>
          <w:sz w:val="29"/>
        </w:rPr>
        <w:t>、</w:t>
      </w:r>
      <w:r>
        <w:rPr>
          <w:rFonts w:hint="eastAsia" w:ascii="方正仿宋简体" w:eastAsia="方正仿宋简体"/>
          <w:spacing w:val="4"/>
          <w:w w:val="102"/>
          <w:sz w:val="29"/>
        </w:rPr>
        <w:t>违</w:t>
      </w:r>
      <w:r>
        <w:rPr>
          <w:rFonts w:hint="eastAsia" w:ascii="方正仿宋简体" w:eastAsia="方正仿宋简体"/>
          <w:spacing w:val="-1"/>
          <w:w w:val="102"/>
          <w:sz w:val="29"/>
        </w:rPr>
        <w:t>纪</w:t>
      </w:r>
      <w:r>
        <w:rPr>
          <w:rFonts w:hint="eastAsia" w:ascii="方正仿宋简体" w:eastAsia="方正仿宋简体"/>
          <w:spacing w:val="4"/>
          <w:w w:val="102"/>
          <w:sz w:val="29"/>
        </w:rPr>
        <w:t>行</w:t>
      </w:r>
      <w:r>
        <w:rPr>
          <w:rFonts w:hint="eastAsia" w:ascii="方正仿宋简体" w:eastAsia="方正仿宋简体"/>
          <w:spacing w:val="-1"/>
          <w:w w:val="102"/>
          <w:sz w:val="29"/>
        </w:rPr>
        <w:t>为</w:t>
      </w:r>
      <w:r>
        <w:rPr>
          <w:rFonts w:hint="eastAsia" w:ascii="方正仿宋简体" w:eastAsia="方正仿宋简体"/>
          <w:spacing w:val="4"/>
          <w:w w:val="102"/>
          <w:sz w:val="29"/>
        </w:rPr>
        <w:t>发</w:t>
      </w:r>
      <w:r>
        <w:rPr>
          <w:rFonts w:hint="eastAsia" w:ascii="方正仿宋简体" w:eastAsia="方正仿宋简体"/>
          <w:w w:val="102"/>
          <w:sz w:val="29"/>
        </w:rPr>
        <w:t>生</w:t>
      </w:r>
      <w:r>
        <w:rPr>
          <w:rFonts w:hint="eastAsia" w:ascii="方正仿宋简体" w:eastAsia="方正仿宋简体"/>
          <w:spacing w:val="-1"/>
          <w:w w:val="102"/>
          <w:sz w:val="29"/>
        </w:rPr>
        <w:t>，特</w:t>
      </w:r>
      <w:r>
        <w:rPr>
          <w:rFonts w:hint="eastAsia" w:ascii="方正仿宋简体" w:eastAsia="方正仿宋简体"/>
          <w:spacing w:val="4"/>
          <w:w w:val="102"/>
          <w:sz w:val="29"/>
        </w:rPr>
        <w:t>作</w:t>
      </w:r>
      <w:r>
        <w:rPr>
          <w:rFonts w:hint="eastAsia" w:ascii="方正仿宋简体" w:eastAsia="方正仿宋简体"/>
          <w:spacing w:val="-1"/>
          <w:w w:val="102"/>
          <w:sz w:val="29"/>
        </w:rPr>
        <w:t>以</w:t>
      </w:r>
      <w:r>
        <w:rPr>
          <w:rFonts w:hint="eastAsia" w:ascii="方正仿宋简体" w:eastAsia="方正仿宋简体"/>
          <w:spacing w:val="4"/>
          <w:w w:val="102"/>
          <w:sz w:val="29"/>
        </w:rPr>
        <w:t>下</w:t>
      </w: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一</w:t>
      </w:r>
      <w:r>
        <w:rPr>
          <w:rFonts w:hint="eastAsia" w:ascii="方正仿宋简体" w:eastAsia="方正仿宋简体"/>
          <w:spacing w:val="-30"/>
          <w:w w:val="102"/>
          <w:sz w:val="29"/>
        </w:rPr>
        <w:t>、</w:t>
      </w:r>
      <w:r>
        <w:rPr>
          <w:rFonts w:hint="eastAsia" w:ascii="方正仿宋简体" w:eastAsia="方正仿宋简体"/>
          <w:spacing w:val="4"/>
          <w:w w:val="102"/>
          <w:sz w:val="29"/>
        </w:rPr>
        <w:t>严</w:t>
      </w:r>
      <w:r>
        <w:rPr>
          <w:rFonts w:hint="eastAsia" w:ascii="方正仿宋简体" w:eastAsia="方正仿宋简体"/>
          <w:spacing w:val="-1"/>
          <w:w w:val="102"/>
          <w:sz w:val="29"/>
        </w:rPr>
        <w:t>格</w:t>
      </w:r>
      <w:r>
        <w:rPr>
          <w:rFonts w:hint="eastAsia" w:ascii="方正仿宋简体" w:eastAsia="方正仿宋简体"/>
          <w:spacing w:val="4"/>
          <w:w w:val="102"/>
          <w:sz w:val="29"/>
        </w:rPr>
        <w:t>遵</w:t>
      </w:r>
      <w:r>
        <w:rPr>
          <w:rFonts w:hint="eastAsia" w:ascii="方正仿宋简体" w:eastAsia="方正仿宋简体"/>
          <w:spacing w:val="-1"/>
          <w:w w:val="102"/>
          <w:sz w:val="29"/>
        </w:rPr>
        <w:t>守</w:t>
      </w:r>
      <w:r>
        <w:rPr>
          <w:rFonts w:hint="eastAsia" w:ascii="方正仿宋简体" w:eastAsia="方正仿宋简体"/>
          <w:spacing w:val="4"/>
          <w:w w:val="102"/>
          <w:sz w:val="29"/>
        </w:rPr>
        <w:t>国</w:t>
      </w:r>
      <w:r>
        <w:rPr>
          <w:rFonts w:hint="eastAsia" w:ascii="方正仿宋简体" w:eastAsia="方正仿宋简体"/>
          <w:spacing w:val="-1"/>
          <w:w w:val="102"/>
          <w:sz w:val="29"/>
        </w:rPr>
        <w:t>家</w:t>
      </w:r>
      <w:r>
        <w:rPr>
          <w:rFonts w:hint="eastAsia" w:ascii="方正仿宋简体" w:eastAsia="方正仿宋简体"/>
          <w:spacing w:val="4"/>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法</w:t>
      </w:r>
      <w:r>
        <w:rPr>
          <w:rFonts w:hint="eastAsia" w:ascii="方正仿宋简体" w:eastAsia="方正仿宋简体"/>
          <w:spacing w:val="-1"/>
          <w:w w:val="102"/>
          <w:sz w:val="29"/>
        </w:rPr>
        <w:t>律</w:t>
      </w:r>
      <w:r>
        <w:rPr>
          <w:rFonts w:hint="eastAsia" w:ascii="方正仿宋简体" w:eastAsia="方正仿宋简体"/>
          <w:spacing w:val="4"/>
          <w:w w:val="102"/>
          <w:sz w:val="29"/>
        </w:rPr>
        <w:t>法</w:t>
      </w:r>
      <w:r>
        <w:rPr>
          <w:rFonts w:hint="eastAsia" w:ascii="方正仿宋简体" w:eastAsia="方正仿宋简体"/>
          <w:w w:val="102"/>
          <w:sz w:val="29"/>
        </w:rPr>
        <w:t>规</w:t>
      </w:r>
      <w:r>
        <w:rPr>
          <w:rFonts w:hint="eastAsia" w:ascii="方正仿宋简体" w:eastAsia="方正仿宋简体"/>
          <w:spacing w:val="-30"/>
          <w:w w:val="102"/>
          <w:sz w:val="29"/>
        </w:rPr>
        <w:t>，</w:t>
      </w:r>
      <w:r>
        <w:rPr>
          <w:rFonts w:hint="eastAsia" w:ascii="方正仿宋简体" w:eastAsia="方正仿宋简体"/>
          <w:spacing w:val="4"/>
          <w:w w:val="102"/>
          <w:sz w:val="29"/>
        </w:rPr>
        <w:t>坚</w:t>
      </w:r>
      <w:r>
        <w:rPr>
          <w:rFonts w:hint="eastAsia" w:ascii="方正仿宋简体" w:eastAsia="方正仿宋简体"/>
          <w:spacing w:val="-1"/>
          <w:w w:val="102"/>
          <w:sz w:val="29"/>
        </w:rPr>
        <w:t>持</w:t>
      </w:r>
      <w:r>
        <w:rPr>
          <w:rFonts w:hint="eastAsia" w:ascii="方正仿宋简体" w:eastAsia="方正仿宋简体"/>
          <w:spacing w:val="4"/>
          <w:w w:val="102"/>
          <w:sz w:val="29"/>
        </w:rPr>
        <w:t>诚</w:t>
      </w:r>
      <w:r>
        <w:rPr>
          <w:rFonts w:hint="eastAsia" w:ascii="方正仿宋简体" w:eastAsia="方正仿宋简体"/>
          <w:spacing w:val="-1"/>
          <w:w w:val="102"/>
          <w:sz w:val="29"/>
        </w:rPr>
        <w:t>实</w:t>
      </w:r>
      <w:r>
        <w:rPr>
          <w:rFonts w:hint="eastAsia" w:ascii="方正仿宋简体" w:eastAsia="方正仿宋简体"/>
          <w:spacing w:val="4"/>
          <w:w w:val="102"/>
          <w:sz w:val="29"/>
        </w:rPr>
        <w:t>守</w:t>
      </w:r>
      <w:r>
        <w:rPr>
          <w:rFonts w:hint="eastAsia" w:ascii="方正仿宋简体" w:eastAsia="方正仿宋简体"/>
          <w:spacing w:val="-1"/>
          <w:w w:val="102"/>
          <w:sz w:val="29"/>
        </w:rPr>
        <w:t>信</w:t>
      </w:r>
      <w:r>
        <w:rPr>
          <w:rFonts w:hint="eastAsia" w:ascii="方正仿宋简体" w:eastAsia="方正仿宋简体"/>
          <w:spacing w:val="4"/>
          <w:w w:val="102"/>
          <w:sz w:val="29"/>
        </w:rPr>
        <w:t>原</w:t>
      </w:r>
      <w:r>
        <w:rPr>
          <w:rFonts w:hint="eastAsia" w:ascii="方正仿宋简体" w:eastAsia="方正仿宋简体"/>
          <w:spacing w:val="5"/>
          <w:w w:val="102"/>
          <w:sz w:val="29"/>
        </w:rPr>
        <w:t>则</w:t>
      </w:r>
      <w:r>
        <w:rPr>
          <w:rFonts w:hint="eastAsia" w:ascii="方正仿宋简体" w:eastAsia="方正仿宋简体"/>
          <w:spacing w:val="-34"/>
          <w:w w:val="102"/>
          <w:sz w:val="29"/>
        </w:rPr>
        <w:t>，</w:t>
      </w:r>
      <w:r>
        <w:rPr>
          <w:rFonts w:hint="eastAsia" w:ascii="方正仿宋简体" w:eastAsia="方正仿宋简体"/>
          <w:spacing w:val="4"/>
          <w:w w:val="102"/>
          <w:sz w:val="29"/>
        </w:rPr>
        <w:t>恪</w:t>
      </w:r>
      <w:r>
        <w:rPr>
          <w:rFonts w:hint="eastAsia" w:ascii="方正仿宋简体" w:eastAsia="方正仿宋简体"/>
          <w:w w:val="102"/>
          <w:sz w:val="29"/>
        </w:rPr>
        <w:t>守</w:t>
      </w:r>
      <w:r>
        <w:rPr>
          <w:rFonts w:hint="eastAsia" w:ascii="方正仿宋简体" w:eastAsia="方正仿宋简体"/>
          <w:spacing w:val="-1"/>
          <w:w w:val="102"/>
          <w:sz w:val="29"/>
        </w:rPr>
        <w:t>商</w:t>
      </w:r>
      <w:r>
        <w:rPr>
          <w:rFonts w:hint="eastAsia" w:ascii="方正仿宋简体" w:eastAsia="方正仿宋简体"/>
          <w:spacing w:val="4"/>
          <w:w w:val="102"/>
          <w:sz w:val="29"/>
        </w:rPr>
        <w:t>业</w:t>
      </w:r>
      <w:r>
        <w:rPr>
          <w:rFonts w:hint="eastAsia" w:ascii="方正仿宋简体" w:eastAsia="方正仿宋简体"/>
          <w:spacing w:val="-1"/>
          <w:w w:val="102"/>
          <w:sz w:val="29"/>
        </w:rPr>
        <w:t>道</w:t>
      </w:r>
      <w:r>
        <w:rPr>
          <w:rFonts w:hint="eastAsia" w:ascii="方正仿宋简体" w:eastAsia="方正仿宋简体"/>
          <w:spacing w:val="4"/>
          <w:w w:val="102"/>
          <w:sz w:val="29"/>
        </w:rPr>
        <w:t>德</w:t>
      </w:r>
      <w:r>
        <w:rPr>
          <w:rFonts w:hint="eastAsia" w:ascii="方正仿宋简体" w:eastAsia="方正仿宋简体"/>
          <w:spacing w:val="-1"/>
          <w:w w:val="102"/>
          <w:sz w:val="29"/>
        </w:rPr>
        <w:t>，</w:t>
      </w:r>
      <w:r>
        <w:rPr>
          <w:rFonts w:hint="eastAsia" w:ascii="方正仿宋简体" w:eastAsia="方正仿宋简体"/>
          <w:spacing w:val="4"/>
          <w:w w:val="102"/>
          <w:sz w:val="29"/>
        </w:rPr>
        <w:t>规</w:t>
      </w:r>
      <w:r>
        <w:rPr>
          <w:rFonts w:hint="eastAsia" w:ascii="方正仿宋简体" w:eastAsia="方正仿宋简体"/>
          <w:spacing w:val="-1"/>
          <w:w w:val="102"/>
          <w:sz w:val="29"/>
        </w:rPr>
        <w:t>范</w:t>
      </w:r>
      <w:r>
        <w:rPr>
          <w:rFonts w:hint="eastAsia" w:ascii="方正仿宋简体" w:eastAsia="方正仿宋简体"/>
          <w:spacing w:val="4"/>
          <w:w w:val="102"/>
          <w:sz w:val="29"/>
        </w:rPr>
        <w:t>商</w:t>
      </w:r>
      <w:r>
        <w:rPr>
          <w:rFonts w:hint="eastAsia" w:ascii="方正仿宋简体" w:eastAsia="方正仿宋简体"/>
          <w:spacing w:val="-1"/>
          <w:w w:val="102"/>
          <w:sz w:val="29"/>
        </w:rPr>
        <w:t>务</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廉</w:t>
      </w:r>
      <w:r>
        <w:rPr>
          <w:rFonts w:hint="eastAsia" w:ascii="方正仿宋简体" w:eastAsia="方正仿宋简体"/>
          <w:spacing w:val="-1"/>
          <w:w w:val="102"/>
          <w:sz w:val="29"/>
        </w:rPr>
        <w:t>洁</w:t>
      </w:r>
      <w:r>
        <w:rPr>
          <w:rFonts w:hint="eastAsia" w:ascii="方正仿宋简体" w:eastAsia="方正仿宋简体"/>
          <w:spacing w:val="4"/>
          <w:w w:val="102"/>
          <w:sz w:val="29"/>
        </w:rPr>
        <w:t>从</w:t>
      </w:r>
      <w:r>
        <w:rPr>
          <w:rFonts w:hint="eastAsia" w:ascii="方正仿宋简体" w:eastAsia="方正仿宋简体"/>
          <w:spacing w:val="-1"/>
          <w:w w:val="102"/>
          <w:sz w:val="29"/>
        </w:rPr>
        <w:t>业</w:t>
      </w:r>
      <w:r>
        <w:rPr>
          <w:rFonts w:hint="eastAsia" w:ascii="方正仿宋简体" w:eastAsia="方正仿宋简体"/>
          <w:spacing w:val="4"/>
          <w:w w:val="102"/>
          <w:sz w:val="29"/>
        </w:rPr>
        <w:t>行</w:t>
      </w:r>
      <w:r>
        <w:rPr>
          <w:rFonts w:hint="eastAsia" w:ascii="方正仿宋简体" w:eastAsia="方正仿宋简体"/>
          <w:spacing w:val="-5"/>
          <w:w w:val="102"/>
          <w:sz w:val="29"/>
        </w:rPr>
        <w:t>为</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二</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伙</w:t>
      </w:r>
      <w:r>
        <w:rPr>
          <w:rFonts w:hint="eastAsia" w:ascii="方正仿宋简体" w:eastAsia="方正仿宋简体"/>
          <w:spacing w:val="4"/>
          <w:w w:val="102"/>
          <w:sz w:val="29"/>
        </w:rPr>
        <w:t>同</w:t>
      </w:r>
      <w:r>
        <w:rPr>
          <w:rFonts w:hint="eastAsia" w:ascii="方正仿宋简体" w:eastAsia="方正仿宋简体"/>
          <w:spacing w:val="-1"/>
          <w:w w:val="102"/>
          <w:sz w:val="29"/>
        </w:rPr>
        <w:t>他</w:t>
      </w:r>
      <w:r>
        <w:rPr>
          <w:rFonts w:hint="eastAsia" w:ascii="方正仿宋简体" w:eastAsia="方正仿宋简体"/>
          <w:spacing w:val="4"/>
          <w:w w:val="102"/>
          <w:sz w:val="29"/>
        </w:rPr>
        <w:t>人</w:t>
      </w:r>
      <w:r>
        <w:rPr>
          <w:rFonts w:hint="eastAsia" w:ascii="方正仿宋简体" w:eastAsia="方正仿宋简体"/>
          <w:spacing w:val="-1"/>
          <w:w w:val="102"/>
          <w:sz w:val="29"/>
        </w:rPr>
        <w:t>串</w:t>
      </w:r>
      <w:r>
        <w:rPr>
          <w:rFonts w:hint="eastAsia" w:ascii="方正仿宋简体" w:eastAsia="方正仿宋简体"/>
          <w:spacing w:val="4"/>
          <w:w w:val="102"/>
          <w:sz w:val="29"/>
        </w:rPr>
        <w:t>标</w:t>
      </w:r>
      <w:r>
        <w:rPr>
          <w:rFonts w:hint="eastAsia" w:ascii="方正仿宋简体" w:eastAsia="方正仿宋简体"/>
          <w:spacing w:val="-30"/>
          <w:w w:val="102"/>
          <w:sz w:val="29"/>
        </w:rPr>
        <w:t>、</w:t>
      </w:r>
      <w:r>
        <w:rPr>
          <w:rFonts w:hint="eastAsia" w:ascii="方正仿宋简体" w:eastAsia="方正仿宋简体"/>
          <w:spacing w:val="4"/>
          <w:w w:val="102"/>
          <w:sz w:val="29"/>
        </w:rPr>
        <w:t>围</w:t>
      </w:r>
      <w:r>
        <w:rPr>
          <w:rFonts w:hint="eastAsia" w:ascii="方正仿宋简体" w:eastAsia="方正仿宋简体"/>
          <w:spacing w:val="-1"/>
          <w:w w:val="102"/>
          <w:sz w:val="29"/>
        </w:rPr>
        <w:t>标</w:t>
      </w:r>
      <w:r>
        <w:rPr>
          <w:rFonts w:hint="eastAsia" w:ascii="方正仿宋简体" w:eastAsia="方正仿宋简体"/>
          <w:spacing w:val="4"/>
          <w:w w:val="102"/>
          <w:sz w:val="29"/>
        </w:rPr>
        <w:t>或</w:t>
      </w:r>
      <w:r>
        <w:rPr>
          <w:rFonts w:hint="eastAsia" w:ascii="方正仿宋简体" w:eastAsia="方正仿宋简体"/>
          <w:spacing w:val="-1"/>
          <w:w w:val="102"/>
          <w:sz w:val="29"/>
        </w:rPr>
        <w:t>非</w:t>
      </w:r>
      <w:r>
        <w:rPr>
          <w:rFonts w:hint="eastAsia" w:ascii="方正仿宋简体" w:eastAsia="方正仿宋简体"/>
          <w:spacing w:val="4"/>
          <w:w w:val="102"/>
          <w:sz w:val="29"/>
        </w:rPr>
        <w:t>法</w:t>
      </w:r>
      <w:r>
        <w:rPr>
          <w:rFonts w:hint="eastAsia" w:ascii="方正仿宋简体" w:eastAsia="方正仿宋简体"/>
          <w:spacing w:val="-1"/>
          <w:w w:val="102"/>
          <w:sz w:val="29"/>
        </w:rPr>
        <w:t>排</w:t>
      </w:r>
      <w:r>
        <w:rPr>
          <w:rFonts w:hint="eastAsia" w:ascii="方正仿宋简体" w:eastAsia="方正仿宋简体"/>
          <w:spacing w:val="4"/>
          <w:w w:val="102"/>
          <w:sz w:val="29"/>
        </w:rPr>
        <w:t>挤</w:t>
      </w:r>
      <w:r>
        <w:rPr>
          <w:rFonts w:hint="eastAsia" w:ascii="方正仿宋简体" w:eastAsia="方正仿宋简体"/>
          <w:spacing w:val="-1"/>
          <w:w w:val="102"/>
          <w:sz w:val="29"/>
        </w:rPr>
        <w:t>竞</w:t>
      </w:r>
      <w:r>
        <w:rPr>
          <w:rFonts w:hint="eastAsia" w:ascii="方正仿宋简体" w:eastAsia="方正仿宋简体"/>
          <w:spacing w:val="4"/>
          <w:w w:val="102"/>
          <w:sz w:val="29"/>
        </w:rPr>
        <w:t>争</w:t>
      </w:r>
      <w:r>
        <w:rPr>
          <w:rFonts w:hint="eastAsia" w:ascii="方正仿宋简体" w:eastAsia="方正仿宋简体"/>
          <w:spacing w:val="-1"/>
          <w:w w:val="102"/>
          <w:sz w:val="29"/>
        </w:rPr>
        <w:t>对</w:t>
      </w:r>
      <w:r>
        <w:rPr>
          <w:rFonts w:hint="eastAsia" w:ascii="方正仿宋简体" w:eastAsia="方正仿宋简体"/>
          <w:spacing w:val="5"/>
          <w:w w:val="102"/>
          <w:sz w:val="29"/>
        </w:rPr>
        <w:t>手</w:t>
      </w:r>
      <w:r>
        <w:rPr>
          <w:rFonts w:hint="eastAsia" w:ascii="方正仿宋简体" w:eastAsia="方正仿宋简体"/>
          <w:spacing w:val="-34"/>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在</w:t>
      </w:r>
      <w:r>
        <w:rPr>
          <w:rFonts w:hint="eastAsia" w:ascii="方正仿宋简体" w:eastAsia="方正仿宋简体"/>
          <w:spacing w:val="4"/>
          <w:w w:val="102"/>
          <w:sz w:val="29"/>
        </w:rPr>
        <w:t>商</w:t>
      </w:r>
      <w:r>
        <w:rPr>
          <w:rFonts w:hint="eastAsia" w:ascii="方正仿宋简体" w:eastAsia="方正仿宋简体"/>
          <w:w w:val="102"/>
          <w:sz w:val="29"/>
        </w:rPr>
        <w:t>业</w:t>
      </w:r>
      <w:r>
        <w:rPr>
          <w:rFonts w:hint="eastAsia" w:ascii="方正仿宋简体" w:eastAsia="方正仿宋简体"/>
          <w:spacing w:val="-1"/>
          <w:w w:val="102"/>
          <w:sz w:val="29"/>
        </w:rPr>
        <w:t>活</w:t>
      </w:r>
      <w:r>
        <w:rPr>
          <w:rFonts w:hint="eastAsia" w:ascii="方正仿宋简体" w:eastAsia="方正仿宋简体"/>
          <w:spacing w:val="4"/>
          <w:w w:val="102"/>
          <w:sz w:val="29"/>
        </w:rPr>
        <w:t>动</w:t>
      </w:r>
      <w:r>
        <w:rPr>
          <w:rFonts w:hint="eastAsia" w:ascii="方正仿宋简体" w:eastAsia="方正仿宋简体"/>
          <w:spacing w:val="-1"/>
          <w:w w:val="102"/>
          <w:sz w:val="29"/>
        </w:rPr>
        <w:t>中</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虚</w:t>
      </w:r>
      <w:r>
        <w:rPr>
          <w:rFonts w:hint="eastAsia" w:ascii="方正仿宋简体" w:eastAsia="方正仿宋简体"/>
          <w:spacing w:val="-1"/>
          <w:w w:val="102"/>
          <w:sz w:val="29"/>
        </w:rPr>
        <w:t>假</w:t>
      </w:r>
      <w:r>
        <w:rPr>
          <w:rFonts w:hint="eastAsia" w:ascii="方正仿宋简体" w:eastAsia="方正仿宋简体"/>
          <w:spacing w:val="4"/>
          <w:w w:val="102"/>
          <w:sz w:val="29"/>
        </w:rPr>
        <w:t>资</w:t>
      </w:r>
      <w:r>
        <w:rPr>
          <w:rFonts w:hint="eastAsia" w:ascii="方正仿宋简体" w:eastAsia="方正仿宋简体"/>
          <w:w w:val="102"/>
          <w:sz w:val="29"/>
        </w:rPr>
        <w:t>料</w:t>
      </w:r>
      <w:r>
        <w:rPr>
          <w:rFonts w:hint="eastAsia" w:ascii="方正仿宋简体" w:eastAsia="方正仿宋简体"/>
          <w:spacing w:val="4"/>
          <w:w w:val="102"/>
          <w:sz w:val="29"/>
        </w:rPr>
        <w:t>，</w:t>
      </w:r>
      <w:r>
        <w:rPr>
          <w:rFonts w:hint="eastAsia" w:ascii="方正仿宋简体" w:eastAsia="方正仿宋简体"/>
          <w:spacing w:val="-1"/>
          <w:w w:val="102"/>
          <w:sz w:val="29"/>
        </w:rPr>
        <w:t>损</w:t>
      </w:r>
      <w:r>
        <w:rPr>
          <w:rFonts w:hint="eastAsia" w:ascii="方正仿宋简体" w:eastAsia="方正仿宋简体"/>
          <w:spacing w:val="4"/>
          <w:w w:val="102"/>
          <w:sz w:val="29"/>
        </w:rPr>
        <w:t>害</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合</w:t>
      </w:r>
      <w:r>
        <w:rPr>
          <w:rFonts w:hint="eastAsia" w:ascii="方正仿宋简体" w:eastAsia="方正仿宋简体"/>
          <w:spacing w:val="4"/>
          <w:w w:val="102"/>
          <w:sz w:val="29"/>
        </w:rPr>
        <w:t>法</w:t>
      </w:r>
      <w:r>
        <w:rPr>
          <w:rFonts w:hint="eastAsia" w:ascii="方正仿宋简体" w:eastAsia="方正仿宋简体"/>
          <w:spacing w:val="-1"/>
          <w:w w:val="102"/>
          <w:sz w:val="29"/>
        </w:rPr>
        <w:t>权益</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三</w:t>
      </w:r>
      <w:r>
        <w:rPr>
          <w:rFonts w:hint="eastAsia" w:ascii="方正仿宋简体" w:eastAsia="方正仿宋简体"/>
          <w:spacing w:val="-2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回</w:t>
      </w:r>
      <w:r>
        <w:rPr>
          <w:rFonts w:hint="eastAsia" w:ascii="方正仿宋简体" w:eastAsia="方正仿宋简体"/>
          <w:w w:val="102"/>
          <w:sz w:val="29"/>
        </w:rPr>
        <w:t>扣</w:t>
      </w:r>
      <w:r>
        <w:rPr>
          <w:rFonts w:hint="eastAsia" w:ascii="方正仿宋简体" w:eastAsia="方正仿宋简体"/>
          <w:spacing w:val="-20"/>
          <w:w w:val="102"/>
          <w:sz w:val="29"/>
        </w:rPr>
        <w:t>、</w:t>
      </w:r>
      <w:r>
        <w:rPr>
          <w:rFonts w:hint="eastAsia" w:ascii="方正仿宋简体" w:eastAsia="方正仿宋简体"/>
          <w:spacing w:val="4"/>
          <w:w w:val="102"/>
          <w:sz w:val="29"/>
        </w:rPr>
        <w:t>礼</w:t>
      </w:r>
      <w:r>
        <w:rPr>
          <w:rFonts w:hint="eastAsia" w:ascii="方正仿宋简体" w:eastAsia="方正仿宋简体"/>
          <w:spacing w:val="-1"/>
          <w:w w:val="102"/>
          <w:sz w:val="29"/>
        </w:rPr>
        <w:t>金</w:t>
      </w:r>
      <w:r>
        <w:rPr>
          <w:rFonts w:hint="eastAsia" w:ascii="方正仿宋简体" w:eastAsia="方正仿宋简体"/>
          <w:spacing w:val="-25"/>
          <w:w w:val="102"/>
          <w:sz w:val="29"/>
        </w:rPr>
        <w:t>、</w:t>
      </w:r>
      <w:r>
        <w:rPr>
          <w:rFonts w:hint="eastAsia" w:ascii="方正仿宋简体" w:eastAsia="方正仿宋简体"/>
          <w:spacing w:val="4"/>
          <w:w w:val="102"/>
          <w:sz w:val="29"/>
        </w:rPr>
        <w:t>有</w:t>
      </w:r>
      <w:r>
        <w:rPr>
          <w:rFonts w:hint="eastAsia" w:ascii="方正仿宋简体" w:eastAsia="方正仿宋简体"/>
          <w:spacing w:val="-1"/>
          <w:w w:val="102"/>
          <w:sz w:val="29"/>
        </w:rPr>
        <w:t>价</w:t>
      </w:r>
      <w:r>
        <w:rPr>
          <w:rFonts w:hint="eastAsia" w:ascii="方正仿宋简体" w:eastAsia="方正仿宋简体"/>
          <w:spacing w:val="4"/>
          <w:w w:val="102"/>
          <w:sz w:val="29"/>
        </w:rPr>
        <w:t>证</w:t>
      </w:r>
      <w:r>
        <w:rPr>
          <w:rFonts w:hint="eastAsia" w:ascii="方正仿宋简体" w:eastAsia="方正仿宋简体"/>
          <w:spacing w:val="-1"/>
          <w:w w:val="102"/>
          <w:sz w:val="29"/>
        </w:rPr>
        <w:t>券</w:t>
      </w:r>
      <w:r>
        <w:rPr>
          <w:rFonts w:hint="eastAsia" w:ascii="方正仿宋简体" w:eastAsia="方正仿宋简体"/>
          <w:spacing w:val="-20"/>
          <w:w w:val="102"/>
          <w:sz w:val="29"/>
        </w:rPr>
        <w:t>、</w:t>
      </w:r>
      <w:r>
        <w:rPr>
          <w:rFonts w:hint="eastAsia" w:ascii="方正仿宋简体" w:eastAsia="方正仿宋简体"/>
          <w:spacing w:val="4"/>
          <w:w w:val="102"/>
          <w:sz w:val="29"/>
        </w:rPr>
        <w:t>贵</w:t>
      </w:r>
      <w:r>
        <w:rPr>
          <w:rFonts w:hint="eastAsia" w:ascii="方正仿宋简体" w:eastAsia="方正仿宋简体"/>
          <w:spacing w:val="-1"/>
          <w:w w:val="102"/>
          <w:sz w:val="29"/>
        </w:rPr>
        <w:t>重</w:t>
      </w:r>
      <w:r>
        <w:rPr>
          <w:rFonts w:hint="eastAsia" w:ascii="方正仿宋简体" w:eastAsia="方正仿宋简体"/>
          <w:w w:val="102"/>
          <w:sz w:val="29"/>
        </w:rPr>
        <w:t>物</w:t>
      </w:r>
      <w:r>
        <w:rPr>
          <w:rFonts w:hint="eastAsia" w:ascii="方正仿宋简体" w:eastAsia="方正仿宋简体"/>
          <w:spacing w:val="-1"/>
          <w:w w:val="102"/>
          <w:sz w:val="29"/>
        </w:rPr>
        <w:t>品</w:t>
      </w:r>
      <w:r>
        <w:rPr>
          <w:rFonts w:hint="eastAsia" w:ascii="方正仿宋简体" w:eastAsia="方正仿宋简体"/>
          <w:spacing w:val="4"/>
          <w:w w:val="102"/>
          <w:sz w:val="29"/>
        </w:rPr>
        <w:t>和</w:t>
      </w:r>
      <w:r>
        <w:rPr>
          <w:rFonts w:hint="eastAsia" w:ascii="方正仿宋简体" w:eastAsia="方正仿宋简体"/>
          <w:spacing w:val="-1"/>
          <w:w w:val="102"/>
          <w:sz w:val="29"/>
        </w:rPr>
        <w:t>报</w:t>
      </w:r>
      <w:r>
        <w:rPr>
          <w:rFonts w:hint="eastAsia" w:ascii="方正仿宋简体" w:eastAsia="方正仿宋简体"/>
          <w:spacing w:val="4"/>
          <w:w w:val="102"/>
          <w:sz w:val="29"/>
        </w:rPr>
        <w:t>销</w:t>
      </w:r>
      <w:r>
        <w:rPr>
          <w:rFonts w:hint="eastAsia" w:ascii="方正仿宋简体" w:eastAsia="方正仿宋简体"/>
          <w:spacing w:val="-1"/>
          <w:w w:val="102"/>
          <w:sz w:val="29"/>
        </w:rPr>
        <w:t>个</w:t>
      </w:r>
      <w:r>
        <w:rPr>
          <w:rFonts w:hint="eastAsia" w:ascii="方正仿宋简体" w:eastAsia="方正仿宋简体"/>
          <w:spacing w:val="4"/>
          <w:w w:val="102"/>
          <w:sz w:val="29"/>
        </w:rPr>
        <w:t>人</w:t>
      </w:r>
      <w:r>
        <w:rPr>
          <w:rFonts w:hint="eastAsia" w:ascii="方正仿宋简体" w:eastAsia="方正仿宋简体"/>
          <w:spacing w:val="-1"/>
          <w:w w:val="102"/>
          <w:sz w:val="29"/>
        </w:rPr>
        <w:t>费用</w:t>
      </w:r>
      <w:r>
        <w:rPr>
          <w:rFonts w:hint="eastAsia" w:ascii="方正仿宋简体" w:eastAsia="方正仿宋简体"/>
          <w:w w:val="102"/>
          <w:sz w:val="29"/>
        </w:rPr>
        <w:t>。</w:t>
      </w:r>
    </w:p>
    <w:p>
      <w:pPr>
        <w:spacing w:before="47" w:line="350" w:lineRule="auto"/>
        <w:ind w:left="120" w:right="198" w:firstLine="600"/>
        <w:jc w:val="both"/>
        <w:rPr>
          <w:rFonts w:hint="eastAsia" w:ascii="方正仿宋简体" w:eastAsia="方正仿宋简体"/>
          <w:sz w:val="29"/>
        </w:rPr>
      </w:pPr>
      <w:r>
        <w:rPr>
          <w:rFonts w:hint="eastAsia" w:ascii="方正仿宋简体" w:eastAsia="方正仿宋简体"/>
          <w:spacing w:val="-1"/>
          <w:w w:val="102"/>
          <w:sz w:val="29"/>
        </w:rPr>
        <w:t>四</w:t>
      </w:r>
      <w:r>
        <w:rPr>
          <w:rFonts w:hint="eastAsia" w:ascii="方正仿宋简体" w:eastAsia="方正仿宋简体"/>
          <w:spacing w:val="-44"/>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为</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安</w:t>
      </w:r>
      <w:r>
        <w:rPr>
          <w:rFonts w:hint="eastAsia" w:ascii="方正仿宋简体" w:eastAsia="方正仿宋简体"/>
          <w:spacing w:val="4"/>
          <w:w w:val="102"/>
          <w:sz w:val="29"/>
        </w:rPr>
        <w:t>排</w:t>
      </w:r>
      <w:r>
        <w:rPr>
          <w:rFonts w:hint="eastAsia" w:ascii="方正仿宋简体" w:eastAsia="方正仿宋简体"/>
          <w:spacing w:val="-1"/>
          <w:w w:val="102"/>
          <w:sz w:val="29"/>
        </w:rPr>
        <w:t>有</w:t>
      </w:r>
      <w:r>
        <w:rPr>
          <w:rFonts w:hint="eastAsia" w:ascii="方正仿宋简体" w:eastAsia="方正仿宋简体"/>
          <w:spacing w:val="4"/>
          <w:w w:val="102"/>
          <w:sz w:val="29"/>
        </w:rPr>
        <w:t>可</w:t>
      </w:r>
      <w:r>
        <w:rPr>
          <w:rFonts w:hint="eastAsia" w:ascii="方正仿宋简体" w:eastAsia="方正仿宋简体"/>
          <w:spacing w:val="-1"/>
          <w:w w:val="102"/>
          <w:sz w:val="29"/>
        </w:rPr>
        <w:t>能</w:t>
      </w:r>
      <w:r>
        <w:rPr>
          <w:rFonts w:hint="eastAsia" w:ascii="方正仿宋简体" w:eastAsia="方正仿宋简体"/>
          <w:spacing w:val="4"/>
          <w:w w:val="102"/>
          <w:sz w:val="29"/>
        </w:rPr>
        <w:t>影</w:t>
      </w:r>
      <w:r>
        <w:rPr>
          <w:rFonts w:hint="eastAsia" w:ascii="方正仿宋简体" w:eastAsia="方正仿宋简体"/>
          <w:spacing w:val="-1"/>
          <w:w w:val="102"/>
          <w:sz w:val="29"/>
        </w:rPr>
        <w:t>响</w:t>
      </w:r>
      <w:r>
        <w:rPr>
          <w:rFonts w:hint="eastAsia" w:ascii="方正仿宋简体" w:eastAsia="方正仿宋简体"/>
          <w:spacing w:val="4"/>
          <w:w w:val="102"/>
          <w:sz w:val="29"/>
        </w:rPr>
        <w:t>公</w:t>
      </w:r>
      <w:r>
        <w:rPr>
          <w:rFonts w:hint="eastAsia" w:ascii="方正仿宋简体" w:eastAsia="方正仿宋简体"/>
          <w:w w:val="102"/>
          <w:sz w:val="29"/>
        </w:rPr>
        <w:t>平</w:t>
      </w:r>
      <w:r>
        <w:rPr>
          <w:rFonts w:hint="eastAsia" w:ascii="方正仿宋简体" w:eastAsia="方正仿宋简体"/>
          <w:spacing w:val="-44"/>
          <w:w w:val="102"/>
          <w:sz w:val="29"/>
        </w:rPr>
        <w:t>、</w:t>
      </w:r>
      <w:r>
        <w:rPr>
          <w:rFonts w:hint="eastAsia" w:ascii="方正仿宋简体" w:eastAsia="方正仿宋简体"/>
          <w:spacing w:val="-1"/>
          <w:w w:val="102"/>
          <w:sz w:val="29"/>
        </w:rPr>
        <w:t>公</w:t>
      </w:r>
      <w:r>
        <w:rPr>
          <w:rFonts w:hint="eastAsia" w:ascii="方正仿宋简体" w:eastAsia="方正仿宋简体"/>
          <w:spacing w:val="4"/>
          <w:w w:val="102"/>
          <w:sz w:val="29"/>
        </w:rPr>
        <w:t>正</w:t>
      </w:r>
      <w:r>
        <w:rPr>
          <w:rFonts w:hint="eastAsia" w:ascii="方正仿宋简体" w:eastAsia="方正仿宋简体"/>
          <w:spacing w:val="-1"/>
          <w:w w:val="102"/>
          <w:sz w:val="29"/>
        </w:rPr>
        <w:t>交</w:t>
      </w:r>
      <w:r>
        <w:rPr>
          <w:rFonts w:hint="eastAsia" w:ascii="方正仿宋简体" w:eastAsia="方正仿宋简体"/>
          <w:spacing w:val="4"/>
          <w:w w:val="102"/>
          <w:sz w:val="29"/>
        </w:rPr>
        <w:t>易</w:t>
      </w:r>
      <w:r>
        <w:rPr>
          <w:rFonts w:hint="eastAsia" w:ascii="方正仿宋简体" w:eastAsia="方正仿宋简体"/>
          <w:spacing w:val="-1"/>
          <w:w w:val="102"/>
          <w:sz w:val="29"/>
        </w:rPr>
        <w:t>的</w:t>
      </w:r>
      <w:r>
        <w:rPr>
          <w:rFonts w:hint="eastAsia" w:ascii="方正仿宋简体" w:eastAsia="方正仿宋简体"/>
          <w:w w:val="102"/>
          <w:sz w:val="29"/>
        </w:rPr>
        <w:t>宴</w:t>
      </w:r>
      <w:r>
        <w:rPr>
          <w:rFonts w:hint="eastAsia" w:ascii="方正仿宋简体" w:eastAsia="方正仿宋简体"/>
          <w:spacing w:val="-1"/>
          <w:w w:val="102"/>
          <w:sz w:val="29"/>
        </w:rPr>
        <w:t>请</w:t>
      </w:r>
      <w:r>
        <w:rPr>
          <w:rFonts w:hint="eastAsia" w:ascii="方正仿宋简体" w:eastAsia="方正仿宋简体"/>
          <w:spacing w:val="4"/>
          <w:w w:val="102"/>
          <w:sz w:val="29"/>
        </w:rPr>
        <w:t>、</w:t>
      </w:r>
      <w:r>
        <w:rPr>
          <w:rFonts w:hint="eastAsia" w:ascii="方正仿宋简体" w:eastAsia="方正仿宋简体"/>
          <w:spacing w:val="-1"/>
          <w:w w:val="102"/>
          <w:sz w:val="29"/>
        </w:rPr>
        <w:t>健</w:t>
      </w:r>
      <w:r>
        <w:rPr>
          <w:rFonts w:hint="eastAsia" w:ascii="方正仿宋简体" w:eastAsia="方正仿宋简体"/>
          <w:spacing w:val="4"/>
          <w:w w:val="102"/>
          <w:sz w:val="29"/>
        </w:rPr>
        <w:t>身</w:t>
      </w:r>
      <w:r>
        <w:rPr>
          <w:rFonts w:hint="eastAsia" w:ascii="方正仿宋简体" w:eastAsia="方正仿宋简体"/>
          <w:spacing w:val="-1"/>
          <w:w w:val="102"/>
          <w:sz w:val="29"/>
        </w:rPr>
        <w:t>、</w:t>
      </w:r>
      <w:r>
        <w:rPr>
          <w:rFonts w:hint="eastAsia" w:ascii="方正仿宋简体" w:eastAsia="方正仿宋简体"/>
          <w:spacing w:val="4"/>
          <w:w w:val="102"/>
          <w:sz w:val="29"/>
        </w:rPr>
        <w:t>娱</w:t>
      </w:r>
      <w:r>
        <w:rPr>
          <w:rFonts w:hint="eastAsia" w:ascii="方正仿宋简体" w:eastAsia="方正仿宋简体"/>
          <w:spacing w:val="-1"/>
          <w:w w:val="102"/>
          <w:sz w:val="29"/>
        </w:rPr>
        <w:t>乐</w:t>
      </w:r>
      <w:r>
        <w:rPr>
          <w:rFonts w:hint="eastAsia" w:ascii="方正仿宋简体" w:eastAsia="方正仿宋简体"/>
          <w:spacing w:val="4"/>
          <w:w w:val="102"/>
          <w:sz w:val="29"/>
        </w:rPr>
        <w:t>等</w:t>
      </w:r>
      <w:r>
        <w:rPr>
          <w:rFonts w:hint="eastAsia" w:ascii="方正仿宋简体" w:eastAsia="方正仿宋简体"/>
          <w:spacing w:val="-1"/>
          <w:w w:val="102"/>
          <w:sz w:val="29"/>
        </w:rPr>
        <w:t>活动</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五</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投</w:t>
      </w:r>
      <w:r>
        <w:rPr>
          <w:rFonts w:hint="eastAsia" w:ascii="方正仿宋简体" w:eastAsia="方正仿宋简体"/>
          <w:spacing w:val="-1"/>
          <w:w w:val="102"/>
          <w:sz w:val="29"/>
        </w:rPr>
        <w:t>资</w:t>
      </w:r>
      <w:r>
        <w:rPr>
          <w:rFonts w:hint="eastAsia" w:ascii="方正仿宋简体" w:eastAsia="方正仿宋简体"/>
          <w:spacing w:val="4"/>
          <w:w w:val="102"/>
          <w:sz w:val="29"/>
        </w:rPr>
        <w:t>入</w:t>
      </w:r>
      <w:r>
        <w:rPr>
          <w:rFonts w:hint="eastAsia" w:ascii="方正仿宋简体" w:eastAsia="方正仿宋简体"/>
          <w:w w:val="102"/>
          <w:sz w:val="29"/>
        </w:rPr>
        <w:t>股</w:t>
      </w:r>
      <w:r>
        <w:rPr>
          <w:rFonts w:hint="eastAsia" w:ascii="方正仿宋简体" w:eastAsia="方正仿宋简体"/>
          <w:spacing w:val="-30"/>
          <w:w w:val="102"/>
          <w:sz w:val="29"/>
        </w:rPr>
        <w:t>、</w:t>
      </w:r>
      <w:r>
        <w:rPr>
          <w:rFonts w:hint="eastAsia" w:ascii="方正仿宋简体" w:eastAsia="方正仿宋简体"/>
          <w:spacing w:val="4"/>
          <w:w w:val="102"/>
          <w:sz w:val="29"/>
        </w:rPr>
        <w:t>个</w:t>
      </w:r>
      <w:r>
        <w:rPr>
          <w:rFonts w:hint="eastAsia" w:ascii="方正仿宋简体" w:eastAsia="方正仿宋简体"/>
          <w:spacing w:val="-1"/>
          <w:w w:val="102"/>
          <w:sz w:val="29"/>
        </w:rPr>
        <w:t>人</w:t>
      </w:r>
      <w:r>
        <w:rPr>
          <w:rFonts w:hint="eastAsia" w:ascii="方正仿宋简体" w:eastAsia="方正仿宋简体"/>
          <w:spacing w:val="4"/>
          <w:w w:val="102"/>
          <w:sz w:val="29"/>
        </w:rPr>
        <w:t>借</w:t>
      </w:r>
      <w:r>
        <w:rPr>
          <w:rFonts w:hint="eastAsia" w:ascii="方正仿宋简体" w:eastAsia="方正仿宋简体"/>
          <w:spacing w:val="-1"/>
          <w:w w:val="102"/>
          <w:sz w:val="29"/>
        </w:rPr>
        <w:t>款</w:t>
      </w:r>
      <w:r>
        <w:rPr>
          <w:rFonts w:hint="eastAsia" w:ascii="方正仿宋简体" w:eastAsia="方正仿宋简体"/>
          <w:spacing w:val="4"/>
          <w:w w:val="102"/>
          <w:sz w:val="29"/>
        </w:rPr>
        <w:t>或</w:t>
      </w:r>
      <w:r>
        <w:rPr>
          <w:rFonts w:hint="eastAsia" w:ascii="方正仿宋简体" w:eastAsia="方正仿宋简体"/>
          <w:spacing w:val="-1"/>
          <w:w w:val="102"/>
          <w:sz w:val="29"/>
        </w:rPr>
        <w:t>买</w:t>
      </w:r>
      <w:r>
        <w:rPr>
          <w:rFonts w:hint="eastAsia" w:ascii="方正仿宋简体" w:eastAsia="方正仿宋简体"/>
          <w:spacing w:val="4"/>
          <w:w w:val="102"/>
          <w:sz w:val="29"/>
        </w:rPr>
        <w:t>卖</w:t>
      </w:r>
      <w:r>
        <w:rPr>
          <w:rFonts w:hint="eastAsia" w:ascii="方正仿宋简体" w:eastAsia="方正仿宋简体"/>
          <w:spacing w:val="-1"/>
          <w:w w:val="102"/>
          <w:sz w:val="29"/>
        </w:rPr>
        <w:t>股</w:t>
      </w:r>
      <w:r>
        <w:rPr>
          <w:rFonts w:hint="eastAsia" w:ascii="方正仿宋简体" w:eastAsia="方正仿宋简体"/>
          <w:spacing w:val="4"/>
          <w:w w:val="102"/>
          <w:sz w:val="29"/>
        </w:rPr>
        <w:t>票</w:t>
      </w:r>
      <w:r>
        <w:rPr>
          <w:rFonts w:hint="eastAsia" w:ascii="方正仿宋简体" w:eastAsia="方正仿宋简体"/>
          <w:spacing w:val="-30"/>
          <w:w w:val="102"/>
          <w:sz w:val="29"/>
        </w:rPr>
        <w:t>、</w:t>
      </w:r>
      <w:r>
        <w:rPr>
          <w:rFonts w:hint="eastAsia" w:ascii="方正仿宋简体" w:eastAsia="方正仿宋简体"/>
          <w:w w:val="102"/>
          <w:sz w:val="29"/>
        </w:rPr>
        <w:t>债</w:t>
      </w:r>
      <w:r>
        <w:rPr>
          <w:rFonts w:hint="eastAsia" w:ascii="方正仿宋简体" w:eastAsia="方正仿宋简体"/>
          <w:spacing w:val="-1"/>
          <w:w w:val="102"/>
          <w:sz w:val="29"/>
        </w:rPr>
        <w:t>券</w:t>
      </w:r>
      <w:r>
        <w:rPr>
          <w:rFonts w:hint="eastAsia" w:ascii="方正仿宋简体" w:eastAsia="方正仿宋简体"/>
          <w:spacing w:val="4"/>
          <w:w w:val="102"/>
          <w:sz w:val="29"/>
        </w:rPr>
        <w:t>等</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方便</w:t>
      </w:r>
      <w:r>
        <w:rPr>
          <w:rFonts w:hint="eastAsia" w:ascii="方正仿宋简体" w:eastAsia="方正仿宋简体"/>
          <w:w w:val="102"/>
          <w:sz w:val="29"/>
        </w:rPr>
        <w:t>。</w:t>
      </w:r>
    </w:p>
    <w:p>
      <w:pPr>
        <w:spacing w:before="47" w:line="350" w:lineRule="auto"/>
        <w:ind w:left="120" w:right="193" w:firstLine="600"/>
        <w:jc w:val="both"/>
        <w:rPr>
          <w:rFonts w:hint="eastAsia" w:ascii="方正仿宋简体" w:eastAsia="方正仿宋简体"/>
          <w:sz w:val="29"/>
        </w:rPr>
      </w:pPr>
      <w:r>
        <w:rPr>
          <w:rFonts w:hint="eastAsia" w:ascii="方正仿宋简体" w:eastAsia="方正仿宋简体"/>
          <w:spacing w:val="-1"/>
          <w:w w:val="102"/>
          <w:sz w:val="29"/>
        </w:rPr>
        <w:t>六</w:t>
      </w:r>
      <w:r>
        <w:rPr>
          <w:rFonts w:hint="eastAsia" w:ascii="方正仿宋简体" w:eastAsia="方正仿宋简体"/>
          <w:spacing w:val="-30"/>
          <w:w w:val="102"/>
          <w:sz w:val="29"/>
        </w:rPr>
        <w:t>、</w:t>
      </w:r>
      <w:r>
        <w:rPr>
          <w:rFonts w:hint="eastAsia" w:ascii="方正仿宋简体" w:eastAsia="方正仿宋简体"/>
          <w:spacing w:val="4"/>
          <w:w w:val="102"/>
          <w:sz w:val="29"/>
        </w:rPr>
        <w:t>不</w:t>
      </w:r>
      <w:r>
        <w:rPr>
          <w:rFonts w:hint="eastAsia" w:ascii="方正仿宋简体" w:eastAsia="方正仿宋简体"/>
          <w:spacing w:val="-1"/>
          <w:w w:val="102"/>
          <w:sz w:val="29"/>
        </w:rPr>
        <w:t>为</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购</w:t>
      </w:r>
      <w:r>
        <w:rPr>
          <w:rFonts w:hint="eastAsia" w:ascii="方正仿宋简体" w:eastAsia="方正仿宋简体"/>
          <w:spacing w:val="-1"/>
          <w:w w:val="102"/>
          <w:sz w:val="29"/>
        </w:rPr>
        <w:t>买</w:t>
      </w:r>
      <w:r>
        <w:rPr>
          <w:rFonts w:hint="eastAsia" w:ascii="方正仿宋简体" w:eastAsia="方正仿宋简体"/>
          <w:spacing w:val="4"/>
          <w:w w:val="102"/>
          <w:sz w:val="29"/>
        </w:rPr>
        <w:t>或</w:t>
      </w:r>
      <w:r>
        <w:rPr>
          <w:rFonts w:hint="eastAsia" w:ascii="方正仿宋简体" w:eastAsia="方正仿宋简体"/>
          <w:spacing w:val="-1"/>
          <w:w w:val="102"/>
          <w:sz w:val="29"/>
        </w:rPr>
        <w:t>装</w:t>
      </w:r>
      <w:r>
        <w:rPr>
          <w:rFonts w:hint="eastAsia" w:ascii="方正仿宋简体" w:eastAsia="方正仿宋简体"/>
          <w:spacing w:val="4"/>
          <w:w w:val="102"/>
          <w:sz w:val="29"/>
        </w:rPr>
        <w:t>修</w:t>
      </w:r>
      <w:r>
        <w:rPr>
          <w:rFonts w:hint="eastAsia" w:ascii="方正仿宋简体" w:eastAsia="方正仿宋简体"/>
          <w:spacing w:val="-1"/>
          <w:w w:val="102"/>
          <w:sz w:val="29"/>
        </w:rPr>
        <w:t>住</w:t>
      </w:r>
      <w:r>
        <w:rPr>
          <w:rFonts w:hint="eastAsia" w:ascii="方正仿宋简体" w:eastAsia="方正仿宋简体"/>
          <w:spacing w:val="5"/>
          <w:w w:val="102"/>
          <w:sz w:val="29"/>
        </w:rPr>
        <w:t>房</w:t>
      </w:r>
      <w:r>
        <w:rPr>
          <w:rFonts w:hint="eastAsia" w:ascii="方正仿宋简体" w:eastAsia="方正仿宋简体"/>
          <w:spacing w:val="-30"/>
          <w:w w:val="102"/>
          <w:sz w:val="29"/>
        </w:rPr>
        <w:t>、</w:t>
      </w:r>
      <w:r>
        <w:rPr>
          <w:rFonts w:hint="eastAsia" w:ascii="方正仿宋简体" w:eastAsia="方正仿宋简体"/>
          <w:spacing w:val="4"/>
          <w:w w:val="102"/>
          <w:sz w:val="29"/>
        </w:rPr>
        <w:t>婚</w:t>
      </w:r>
      <w:r>
        <w:rPr>
          <w:rFonts w:hint="eastAsia" w:ascii="方正仿宋简体" w:eastAsia="方正仿宋简体"/>
          <w:spacing w:val="-1"/>
          <w:w w:val="102"/>
          <w:sz w:val="29"/>
        </w:rPr>
        <w:t>丧</w:t>
      </w:r>
      <w:r>
        <w:rPr>
          <w:rFonts w:hint="eastAsia" w:ascii="方正仿宋简体" w:eastAsia="方正仿宋简体"/>
          <w:spacing w:val="4"/>
          <w:w w:val="102"/>
          <w:sz w:val="29"/>
        </w:rPr>
        <w:t>嫁</w:t>
      </w:r>
      <w:r>
        <w:rPr>
          <w:rFonts w:hint="eastAsia" w:ascii="方正仿宋简体" w:eastAsia="方正仿宋简体"/>
          <w:spacing w:val="-1"/>
          <w:w w:val="102"/>
          <w:sz w:val="29"/>
        </w:rPr>
        <w:t>娶</w:t>
      </w:r>
      <w:r>
        <w:rPr>
          <w:rFonts w:hint="eastAsia" w:ascii="方正仿宋简体" w:eastAsia="方正仿宋简体"/>
          <w:spacing w:val="-30"/>
          <w:w w:val="102"/>
          <w:sz w:val="29"/>
        </w:rPr>
        <w:t>、</w:t>
      </w:r>
      <w:r>
        <w:rPr>
          <w:rFonts w:hint="eastAsia" w:ascii="方正仿宋简体" w:eastAsia="方正仿宋简体"/>
          <w:spacing w:val="4"/>
          <w:w w:val="102"/>
          <w:sz w:val="29"/>
        </w:rPr>
        <w:t>配</w:t>
      </w:r>
      <w:r>
        <w:rPr>
          <w:rFonts w:hint="eastAsia" w:ascii="方正仿宋简体" w:eastAsia="方正仿宋简体"/>
          <w:spacing w:val="-1"/>
          <w:w w:val="102"/>
          <w:sz w:val="29"/>
        </w:rPr>
        <w:t>偶</w:t>
      </w:r>
      <w:r>
        <w:rPr>
          <w:rFonts w:hint="eastAsia" w:ascii="方正仿宋简体" w:eastAsia="方正仿宋简体"/>
          <w:w w:val="102"/>
          <w:sz w:val="29"/>
        </w:rPr>
        <w:t>子</w:t>
      </w:r>
      <w:r>
        <w:rPr>
          <w:rFonts w:hint="eastAsia" w:ascii="方正仿宋简体" w:eastAsia="方正仿宋简体"/>
          <w:spacing w:val="-1"/>
          <w:w w:val="102"/>
          <w:sz w:val="29"/>
        </w:rPr>
        <w:t>女</w:t>
      </w:r>
      <w:r>
        <w:rPr>
          <w:rFonts w:hint="eastAsia" w:ascii="方正仿宋简体" w:eastAsia="方正仿宋简体"/>
          <w:spacing w:val="4"/>
          <w:w w:val="102"/>
          <w:sz w:val="29"/>
        </w:rPr>
        <w:t>上</w:t>
      </w:r>
      <w:r>
        <w:rPr>
          <w:rFonts w:hint="eastAsia" w:ascii="方正仿宋简体" w:eastAsia="方正仿宋简体"/>
          <w:spacing w:val="-1"/>
          <w:w w:val="102"/>
          <w:sz w:val="29"/>
        </w:rPr>
        <w:t>学</w:t>
      </w:r>
      <w:r>
        <w:rPr>
          <w:rFonts w:hint="eastAsia" w:ascii="方正仿宋简体" w:eastAsia="方正仿宋简体"/>
          <w:spacing w:val="4"/>
          <w:w w:val="102"/>
          <w:sz w:val="29"/>
        </w:rPr>
        <w:t>或</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安</w:t>
      </w:r>
      <w:r>
        <w:rPr>
          <w:rFonts w:hint="eastAsia" w:ascii="方正仿宋简体" w:eastAsia="方正仿宋简体"/>
          <w:spacing w:val="4"/>
          <w:w w:val="102"/>
          <w:sz w:val="29"/>
        </w:rPr>
        <w:t>排</w:t>
      </w:r>
      <w:r>
        <w:rPr>
          <w:rFonts w:hint="eastAsia" w:ascii="方正仿宋简体" w:eastAsia="方正仿宋简体"/>
          <w:spacing w:val="-1"/>
          <w:w w:val="102"/>
          <w:sz w:val="29"/>
        </w:rPr>
        <w:t>以</w:t>
      </w:r>
      <w:r>
        <w:rPr>
          <w:rFonts w:hint="eastAsia" w:ascii="方正仿宋简体" w:eastAsia="方正仿宋简体"/>
          <w:spacing w:val="4"/>
          <w:w w:val="102"/>
          <w:sz w:val="29"/>
        </w:rPr>
        <w:t>及</w:t>
      </w:r>
      <w:r>
        <w:rPr>
          <w:rFonts w:hint="eastAsia" w:ascii="方正仿宋简体" w:eastAsia="方正仿宋简体"/>
          <w:spacing w:val="-1"/>
          <w:w w:val="102"/>
          <w:sz w:val="29"/>
        </w:rPr>
        <w:t>出</w:t>
      </w:r>
      <w:r>
        <w:rPr>
          <w:rFonts w:hint="eastAsia" w:ascii="方正仿宋简体" w:eastAsia="方正仿宋简体"/>
          <w:spacing w:val="4"/>
          <w:w w:val="102"/>
          <w:sz w:val="29"/>
        </w:rPr>
        <w:t>国</w:t>
      </w:r>
      <w:r>
        <w:rPr>
          <w:rFonts w:hint="eastAsia" w:ascii="方正仿宋简体" w:eastAsia="方正仿宋简体"/>
          <w:spacing w:val="-1"/>
          <w:w w:val="102"/>
          <w:sz w:val="29"/>
        </w:rPr>
        <w:t>出</w:t>
      </w:r>
      <w:r>
        <w:rPr>
          <w:rFonts w:hint="eastAsia" w:ascii="方正仿宋简体" w:eastAsia="方正仿宋简体"/>
          <w:spacing w:val="5"/>
          <w:w w:val="102"/>
          <w:sz w:val="29"/>
        </w:rPr>
        <w:t>境</w:t>
      </w:r>
      <w:r>
        <w:rPr>
          <w:rFonts w:hint="eastAsia" w:ascii="方正仿宋简体" w:eastAsia="方正仿宋简体"/>
          <w:spacing w:val="-1"/>
          <w:w w:val="102"/>
          <w:sz w:val="29"/>
        </w:rPr>
        <w:t>、旅</w:t>
      </w:r>
      <w:r>
        <w:rPr>
          <w:rFonts w:hint="eastAsia" w:ascii="方正仿宋简体" w:eastAsia="方正仿宋简体"/>
          <w:spacing w:val="4"/>
          <w:w w:val="102"/>
          <w:sz w:val="29"/>
        </w:rPr>
        <w:t>游</w:t>
      </w:r>
      <w:r>
        <w:rPr>
          <w:rFonts w:hint="eastAsia" w:ascii="方正仿宋简体" w:eastAsia="方正仿宋简体"/>
          <w:spacing w:val="-1"/>
          <w:w w:val="102"/>
          <w:sz w:val="29"/>
        </w:rPr>
        <w:t>等</w:t>
      </w:r>
      <w:r>
        <w:rPr>
          <w:rFonts w:hint="eastAsia" w:ascii="方正仿宋简体" w:eastAsia="方正仿宋简体"/>
          <w:spacing w:val="4"/>
          <w:w w:val="102"/>
          <w:sz w:val="29"/>
        </w:rPr>
        <w:t>提</w:t>
      </w:r>
      <w:r>
        <w:rPr>
          <w:rFonts w:hint="eastAsia" w:ascii="方正仿宋简体" w:eastAsia="方正仿宋简体"/>
          <w:spacing w:val="-1"/>
          <w:w w:val="102"/>
          <w:sz w:val="29"/>
        </w:rPr>
        <w:t>供</w:t>
      </w:r>
      <w:r>
        <w:rPr>
          <w:rFonts w:hint="eastAsia" w:ascii="方正仿宋简体" w:eastAsia="方正仿宋简体"/>
          <w:spacing w:val="4"/>
          <w:w w:val="102"/>
          <w:sz w:val="29"/>
        </w:rPr>
        <w:t>方</w:t>
      </w:r>
      <w:r>
        <w:rPr>
          <w:rFonts w:hint="eastAsia" w:ascii="方正仿宋简体" w:eastAsia="方正仿宋简体"/>
          <w:w w:val="102"/>
          <w:sz w:val="29"/>
        </w:rPr>
        <w:t>便。</w:t>
      </w:r>
    </w:p>
    <w:p>
      <w:pPr>
        <w:spacing w:before="47" w:line="350" w:lineRule="auto"/>
        <w:ind w:left="120" w:right="102" w:firstLine="600"/>
        <w:jc w:val="both"/>
        <w:rPr>
          <w:rFonts w:hint="eastAsia" w:ascii="方正仿宋简体" w:eastAsia="方正仿宋简体"/>
          <w:sz w:val="29"/>
        </w:rPr>
      </w:pPr>
      <w:r>
        <w:rPr>
          <w:rFonts w:hint="eastAsia" w:ascii="方正仿宋简体" w:eastAsia="方正仿宋简体"/>
          <w:spacing w:val="-1"/>
          <w:w w:val="102"/>
          <w:sz w:val="29"/>
        </w:rPr>
        <w:t>七</w:t>
      </w:r>
      <w:r>
        <w:rPr>
          <w:rFonts w:hint="eastAsia" w:ascii="方正仿宋简体" w:eastAsia="方正仿宋简体"/>
          <w:spacing w:val="4"/>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违</w:t>
      </w:r>
      <w:r>
        <w:rPr>
          <w:rFonts w:hint="eastAsia" w:ascii="方正仿宋简体" w:eastAsia="方正仿宋简体"/>
          <w:spacing w:val="-1"/>
          <w:w w:val="102"/>
          <w:sz w:val="29"/>
        </w:rPr>
        <w:t>反</w:t>
      </w:r>
      <w:r>
        <w:rPr>
          <w:rFonts w:hint="eastAsia" w:ascii="方正仿宋简体" w:eastAsia="方正仿宋简体"/>
          <w:spacing w:val="4"/>
          <w:w w:val="102"/>
          <w:sz w:val="29"/>
        </w:rPr>
        <w:t>规</w:t>
      </w:r>
      <w:r>
        <w:rPr>
          <w:rFonts w:hint="eastAsia" w:ascii="方正仿宋简体" w:eastAsia="方正仿宋简体"/>
          <w:spacing w:val="-1"/>
          <w:w w:val="102"/>
          <w:sz w:val="29"/>
        </w:rPr>
        <w:t>定</w:t>
      </w:r>
      <w:r>
        <w:rPr>
          <w:rFonts w:hint="eastAsia" w:ascii="方正仿宋简体" w:eastAsia="方正仿宋简体"/>
          <w:spacing w:val="4"/>
          <w:w w:val="102"/>
          <w:sz w:val="29"/>
        </w:rPr>
        <w:t>为</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在</w:t>
      </w:r>
      <w:r>
        <w:rPr>
          <w:rFonts w:hint="eastAsia" w:ascii="方正仿宋简体" w:eastAsia="方正仿宋简体"/>
          <w:spacing w:val="4"/>
          <w:w w:val="102"/>
          <w:sz w:val="29"/>
        </w:rPr>
        <w:t>我</w:t>
      </w:r>
      <w:r>
        <w:rPr>
          <w:rFonts w:hint="eastAsia" w:ascii="方正仿宋简体" w:eastAsia="方正仿宋简体"/>
          <w:spacing w:val="-1"/>
          <w:w w:val="102"/>
          <w:sz w:val="29"/>
        </w:rPr>
        <w:t>方</w:t>
      </w:r>
      <w:r>
        <w:rPr>
          <w:rFonts w:hint="eastAsia" w:ascii="方正仿宋简体" w:eastAsia="方正仿宋简体"/>
          <w:spacing w:val="4"/>
          <w:w w:val="102"/>
          <w:sz w:val="29"/>
        </w:rPr>
        <w:t>相</w:t>
      </w:r>
      <w:r>
        <w:rPr>
          <w:rFonts w:hint="eastAsia" w:ascii="方正仿宋简体" w:eastAsia="方正仿宋简体"/>
          <w:spacing w:val="-1"/>
          <w:w w:val="102"/>
          <w:sz w:val="29"/>
        </w:rPr>
        <w:t>关</w:t>
      </w:r>
      <w:r>
        <w:rPr>
          <w:rFonts w:hint="eastAsia" w:ascii="方正仿宋简体" w:eastAsia="方正仿宋简体"/>
          <w:spacing w:val="4"/>
          <w:w w:val="102"/>
          <w:sz w:val="29"/>
        </w:rPr>
        <w:t>企</w:t>
      </w:r>
      <w:r>
        <w:rPr>
          <w:rFonts w:hint="eastAsia" w:ascii="方正仿宋简体" w:eastAsia="方正仿宋简体"/>
          <w:spacing w:val="-1"/>
          <w:w w:val="102"/>
          <w:sz w:val="29"/>
        </w:rPr>
        <w:t>业</w:t>
      </w:r>
      <w:r>
        <w:rPr>
          <w:rFonts w:hint="eastAsia" w:ascii="方正仿宋简体" w:eastAsia="方正仿宋简体"/>
          <w:spacing w:val="4"/>
          <w:w w:val="102"/>
          <w:sz w:val="29"/>
        </w:rPr>
        <w:t>挂</w:t>
      </w:r>
      <w:r>
        <w:rPr>
          <w:rFonts w:hint="eastAsia" w:ascii="方正仿宋简体" w:eastAsia="方正仿宋简体"/>
          <w:spacing w:val="-1"/>
          <w:w w:val="102"/>
          <w:sz w:val="29"/>
        </w:rPr>
        <w:t>名</w:t>
      </w:r>
      <w:r>
        <w:rPr>
          <w:rFonts w:hint="eastAsia" w:ascii="方正仿宋简体" w:eastAsia="方正仿宋简体"/>
          <w:spacing w:val="4"/>
          <w:w w:val="102"/>
          <w:sz w:val="29"/>
        </w:rPr>
        <w:t>兼</w:t>
      </w:r>
      <w:r>
        <w:rPr>
          <w:rFonts w:hint="eastAsia" w:ascii="方正仿宋简体" w:eastAsia="方正仿宋简体"/>
          <w:spacing w:val="1"/>
          <w:w w:val="102"/>
          <w:sz w:val="29"/>
        </w:rPr>
        <w:t>职</w:t>
      </w:r>
      <w:r>
        <w:rPr>
          <w:rFonts w:hint="eastAsia" w:ascii="方正仿宋简体" w:eastAsia="方正仿宋简体"/>
          <w:w w:val="102"/>
          <w:sz w:val="29"/>
        </w:rPr>
        <w:t>、</w:t>
      </w:r>
      <w:r>
        <w:rPr>
          <w:rFonts w:hint="eastAsia" w:ascii="方正仿宋简体" w:eastAsia="方正仿宋简体"/>
          <w:spacing w:val="-1"/>
          <w:w w:val="102"/>
          <w:sz w:val="29"/>
        </w:rPr>
        <w:t>合</w:t>
      </w:r>
      <w:r>
        <w:rPr>
          <w:rFonts w:hint="eastAsia" w:ascii="方正仿宋简体" w:eastAsia="方正仿宋简体"/>
          <w:spacing w:val="4"/>
          <w:w w:val="102"/>
          <w:sz w:val="29"/>
        </w:rPr>
        <w:t>伙</w:t>
      </w:r>
      <w:r>
        <w:rPr>
          <w:rFonts w:hint="eastAsia" w:ascii="方正仿宋简体" w:eastAsia="方正仿宋简体"/>
          <w:spacing w:val="-1"/>
          <w:w w:val="102"/>
          <w:sz w:val="29"/>
        </w:rPr>
        <w:t>经</w:t>
      </w:r>
      <w:r>
        <w:rPr>
          <w:rFonts w:hint="eastAsia" w:ascii="方正仿宋简体" w:eastAsia="方正仿宋简体"/>
          <w:spacing w:val="4"/>
          <w:w w:val="102"/>
          <w:sz w:val="29"/>
        </w:rPr>
        <w:t>营</w:t>
      </w:r>
      <w:r>
        <w:rPr>
          <w:rFonts w:hint="eastAsia" w:ascii="方正仿宋简体" w:eastAsia="方正仿宋简体"/>
          <w:spacing w:val="-1"/>
          <w:w w:val="102"/>
          <w:sz w:val="29"/>
        </w:rPr>
        <w:t>、</w:t>
      </w:r>
      <w:r>
        <w:rPr>
          <w:rFonts w:hint="eastAsia" w:ascii="方正仿宋简体" w:eastAsia="方正仿宋简体"/>
          <w:spacing w:val="4"/>
          <w:w w:val="102"/>
          <w:sz w:val="29"/>
        </w:rPr>
        <w:t>介</w:t>
      </w:r>
      <w:r>
        <w:rPr>
          <w:rFonts w:hint="eastAsia" w:ascii="方正仿宋简体" w:eastAsia="方正仿宋简体"/>
          <w:spacing w:val="-1"/>
          <w:w w:val="102"/>
          <w:sz w:val="29"/>
        </w:rPr>
        <w:t>绍</w:t>
      </w:r>
      <w:r>
        <w:rPr>
          <w:rFonts w:hint="eastAsia" w:ascii="方正仿宋简体" w:eastAsia="方正仿宋简体"/>
          <w:spacing w:val="4"/>
          <w:w w:val="102"/>
          <w:sz w:val="29"/>
        </w:rPr>
        <w:t>承</w:t>
      </w:r>
      <w:r>
        <w:rPr>
          <w:rFonts w:hint="eastAsia" w:ascii="方正仿宋简体" w:eastAsia="方正仿宋简体"/>
          <w:spacing w:val="-1"/>
          <w:w w:val="102"/>
          <w:sz w:val="29"/>
        </w:rPr>
        <w:t>揽</w:t>
      </w:r>
      <w:r>
        <w:rPr>
          <w:rFonts w:hint="eastAsia" w:ascii="方正仿宋简体" w:eastAsia="方正仿宋简体"/>
          <w:spacing w:val="4"/>
          <w:w w:val="102"/>
          <w:sz w:val="29"/>
        </w:rPr>
        <w:t>业</w:t>
      </w:r>
      <w:r>
        <w:rPr>
          <w:rFonts w:hint="eastAsia" w:ascii="方正仿宋简体" w:eastAsia="方正仿宋简体"/>
          <w:spacing w:val="-1"/>
          <w:w w:val="102"/>
          <w:sz w:val="29"/>
        </w:rPr>
        <w:t>务</w:t>
      </w:r>
      <w:r>
        <w:rPr>
          <w:rFonts w:hint="eastAsia" w:ascii="方正仿宋简体" w:eastAsia="方正仿宋简体"/>
          <w:spacing w:val="4"/>
          <w:w w:val="102"/>
          <w:sz w:val="29"/>
        </w:rPr>
        <w:t>等</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方</w:t>
      </w:r>
      <w:r>
        <w:rPr>
          <w:rFonts w:hint="eastAsia" w:ascii="方正仿宋简体" w:eastAsia="方正仿宋简体"/>
          <w:w w:val="102"/>
          <w:sz w:val="29"/>
        </w:rPr>
        <w:t>便。</w:t>
      </w:r>
    </w:p>
    <w:p>
      <w:pPr>
        <w:spacing w:after="0" w:line="350" w:lineRule="auto"/>
        <w:jc w:val="both"/>
        <w:rPr>
          <w:rFonts w:hint="eastAsia" w:ascii="方正仿宋简体" w:eastAsia="方正仿宋简体"/>
          <w:sz w:val="29"/>
        </w:rPr>
        <w:sectPr>
          <w:headerReference r:id="rId5" w:type="default"/>
          <w:footerReference r:id="rId6" w:type="default"/>
          <w:pgSz w:w="11900" w:h="16840"/>
          <w:pgMar w:top="1360" w:right="1600" w:bottom="280" w:left="1680" w:header="720" w:footer="720" w:gutter="0"/>
          <w:pgBorders>
            <w:top w:val="none" w:sz="0" w:space="0"/>
            <w:left w:val="none" w:sz="0" w:space="0"/>
            <w:bottom w:val="none" w:sz="0" w:space="0"/>
            <w:right w:val="none" w:sz="0" w:space="0"/>
          </w:pgBorders>
          <w:cols w:space="720" w:num="1"/>
        </w:sectPr>
      </w:pPr>
    </w:p>
    <w:p>
      <w:pPr>
        <w:spacing w:before="0" w:line="350" w:lineRule="auto"/>
        <w:ind w:left="120" w:right="119" w:firstLine="600"/>
        <w:jc w:val="both"/>
        <w:rPr>
          <w:rFonts w:hint="eastAsia" w:ascii="方正仿宋简体" w:eastAsia="方正仿宋简体"/>
          <w:sz w:val="29"/>
        </w:rPr>
      </w:pPr>
      <w:r>
        <w:rPr>
          <w:rFonts w:hint="eastAsia" w:ascii="方正仿宋简体" w:eastAsia="方正仿宋简体"/>
          <w:spacing w:val="-1"/>
          <w:w w:val="102"/>
          <w:sz w:val="29"/>
        </w:rPr>
        <w:t>八</w:t>
      </w:r>
      <w:r>
        <w:rPr>
          <w:rFonts w:hint="eastAsia" w:ascii="方正仿宋简体" w:eastAsia="方正仿宋简体"/>
          <w:spacing w:val="-92"/>
          <w:w w:val="102"/>
          <w:sz w:val="29"/>
        </w:rPr>
        <w:t>、</w:t>
      </w:r>
      <w:r>
        <w:rPr>
          <w:rFonts w:hint="eastAsia" w:ascii="方正仿宋简体" w:eastAsia="方正仿宋简体"/>
          <w:spacing w:val="-1"/>
          <w:w w:val="102"/>
          <w:sz w:val="29"/>
        </w:rPr>
        <w:t>不</w:t>
      </w:r>
      <w:r>
        <w:rPr>
          <w:rFonts w:hint="eastAsia" w:ascii="方正仿宋简体" w:eastAsia="方正仿宋简体"/>
          <w:spacing w:val="4"/>
          <w:w w:val="102"/>
          <w:sz w:val="29"/>
        </w:rPr>
        <w:t>利</w:t>
      </w:r>
      <w:r>
        <w:rPr>
          <w:rFonts w:hint="eastAsia" w:ascii="方正仿宋简体" w:eastAsia="方正仿宋简体"/>
          <w:spacing w:val="-1"/>
          <w:w w:val="102"/>
          <w:sz w:val="29"/>
        </w:rPr>
        <w:t>用</w:t>
      </w:r>
      <w:r>
        <w:rPr>
          <w:rFonts w:hint="eastAsia" w:ascii="方正仿宋简体" w:eastAsia="方正仿宋简体"/>
          <w:spacing w:val="4"/>
          <w:w w:val="102"/>
          <w:sz w:val="29"/>
        </w:rPr>
        <w:t>非</w:t>
      </w:r>
      <w:r>
        <w:rPr>
          <w:rFonts w:hint="eastAsia" w:ascii="方正仿宋简体" w:eastAsia="方正仿宋简体"/>
          <w:spacing w:val="-1"/>
          <w:w w:val="102"/>
          <w:sz w:val="29"/>
        </w:rPr>
        <w:t>法</w:t>
      </w:r>
      <w:r>
        <w:rPr>
          <w:rFonts w:hint="eastAsia" w:ascii="方正仿宋简体" w:eastAsia="方正仿宋简体"/>
          <w:spacing w:val="4"/>
          <w:w w:val="102"/>
          <w:sz w:val="29"/>
        </w:rPr>
        <w:t>手</w:t>
      </w:r>
      <w:r>
        <w:rPr>
          <w:rFonts w:hint="eastAsia" w:ascii="方正仿宋简体" w:eastAsia="方正仿宋简体"/>
          <w:spacing w:val="-1"/>
          <w:w w:val="102"/>
          <w:sz w:val="29"/>
        </w:rPr>
        <w:t>段</w:t>
      </w:r>
      <w:r>
        <w:rPr>
          <w:rFonts w:hint="eastAsia" w:ascii="方正仿宋简体" w:eastAsia="方正仿宋简体"/>
          <w:spacing w:val="4"/>
          <w:w w:val="102"/>
          <w:sz w:val="29"/>
        </w:rPr>
        <w:t>向</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打</w:t>
      </w:r>
      <w:r>
        <w:rPr>
          <w:rFonts w:hint="eastAsia" w:ascii="方正仿宋简体" w:eastAsia="方正仿宋简体"/>
          <w:spacing w:val="4"/>
          <w:w w:val="102"/>
          <w:sz w:val="29"/>
        </w:rPr>
        <w:t>探</w:t>
      </w:r>
      <w:r>
        <w:rPr>
          <w:rFonts w:hint="eastAsia" w:ascii="方正仿宋简体" w:eastAsia="方正仿宋简体"/>
          <w:spacing w:val="-1"/>
          <w:w w:val="102"/>
          <w:sz w:val="29"/>
        </w:rPr>
        <w:t>有</w:t>
      </w:r>
      <w:r>
        <w:rPr>
          <w:rFonts w:hint="eastAsia" w:ascii="方正仿宋简体" w:eastAsia="方正仿宋简体"/>
          <w:spacing w:val="4"/>
          <w:w w:val="102"/>
          <w:sz w:val="29"/>
        </w:rPr>
        <w:t>关</w:t>
      </w:r>
      <w:r>
        <w:rPr>
          <w:rFonts w:hint="eastAsia" w:ascii="方正仿宋简体" w:eastAsia="方正仿宋简体"/>
          <w:spacing w:val="-1"/>
          <w:w w:val="102"/>
          <w:sz w:val="29"/>
        </w:rPr>
        <w:t>涉</w:t>
      </w:r>
      <w:r>
        <w:rPr>
          <w:rFonts w:hint="eastAsia" w:ascii="方正仿宋简体" w:eastAsia="方正仿宋简体"/>
          <w:spacing w:val="4"/>
          <w:w w:val="102"/>
          <w:sz w:val="29"/>
        </w:rPr>
        <w:t>及</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的</w:t>
      </w:r>
      <w:r>
        <w:rPr>
          <w:rFonts w:hint="eastAsia" w:ascii="方正仿宋简体" w:eastAsia="方正仿宋简体"/>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秘</w:t>
      </w:r>
      <w:r>
        <w:rPr>
          <w:rFonts w:hint="eastAsia" w:ascii="方正仿宋简体" w:eastAsia="方正仿宋简体"/>
          <w:spacing w:val="-1"/>
          <w:w w:val="102"/>
          <w:sz w:val="29"/>
        </w:rPr>
        <w:t>密</w:t>
      </w:r>
      <w:r>
        <w:rPr>
          <w:rFonts w:hint="eastAsia" w:ascii="方正仿宋简体" w:eastAsia="方正仿宋简体"/>
          <w:spacing w:val="4"/>
          <w:w w:val="102"/>
          <w:sz w:val="29"/>
        </w:rPr>
        <w:t>、</w:t>
      </w:r>
      <w:r>
        <w:rPr>
          <w:rFonts w:hint="eastAsia" w:ascii="方正仿宋简体" w:eastAsia="方正仿宋简体"/>
          <w:spacing w:val="-1"/>
          <w:w w:val="102"/>
          <w:sz w:val="29"/>
        </w:rPr>
        <w:t>业</w:t>
      </w:r>
      <w:r>
        <w:rPr>
          <w:rFonts w:hint="eastAsia" w:ascii="方正仿宋简体" w:eastAsia="方正仿宋简体"/>
          <w:spacing w:val="4"/>
          <w:w w:val="102"/>
          <w:sz w:val="29"/>
        </w:rPr>
        <w:t>务</w:t>
      </w:r>
      <w:r>
        <w:rPr>
          <w:rFonts w:hint="eastAsia" w:ascii="方正仿宋简体" w:eastAsia="方正仿宋简体"/>
          <w:spacing w:val="-1"/>
          <w:w w:val="102"/>
          <w:sz w:val="29"/>
        </w:rPr>
        <w:t>渠</w:t>
      </w:r>
      <w:r>
        <w:rPr>
          <w:rFonts w:hint="eastAsia" w:ascii="方正仿宋简体" w:eastAsia="方正仿宋简体"/>
          <w:spacing w:val="4"/>
          <w:w w:val="102"/>
          <w:sz w:val="29"/>
        </w:rPr>
        <w:t>道</w:t>
      </w:r>
      <w:r>
        <w:rPr>
          <w:rFonts w:hint="eastAsia" w:ascii="方正仿宋简体" w:eastAsia="方正仿宋简体"/>
          <w:spacing w:val="-5"/>
          <w:w w:val="102"/>
          <w:sz w:val="29"/>
        </w:rPr>
        <w:t>等</w:t>
      </w:r>
      <w:r>
        <w:rPr>
          <w:rFonts w:hint="eastAsia" w:ascii="方正仿宋简体" w:eastAsia="方正仿宋简体"/>
          <w:w w:val="102"/>
          <w:sz w:val="29"/>
        </w:rPr>
        <w:t>。</w:t>
      </w:r>
    </w:p>
    <w:p>
      <w:pPr>
        <w:spacing w:before="47" w:line="350" w:lineRule="auto"/>
        <w:ind w:left="120" w:right="113" w:firstLine="600"/>
        <w:jc w:val="both"/>
        <w:rPr>
          <w:rFonts w:hint="eastAsia" w:ascii="方正仿宋简体" w:eastAsia="方正仿宋简体"/>
          <w:sz w:val="29"/>
        </w:rPr>
      </w:pPr>
      <w:r>
        <w:rPr>
          <w:rFonts w:hint="eastAsia" w:ascii="方正仿宋简体" w:eastAsia="方正仿宋简体"/>
          <w:spacing w:val="-1"/>
          <w:w w:val="102"/>
          <w:sz w:val="29"/>
        </w:rPr>
        <w:t>九</w:t>
      </w:r>
      <w:r>
        <w:rPr>
          <w:rFonts w:hint="eastAsia" w:ascii="方正仿宋简体" w:eastAsia="方正仿宋简体"/>
          <w:spacing w:val="-44"/>
          <w:w w:val="102"/>
          <w:sz w:val="29"/>
        </w:rPr>
        <w:t>、</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对</w:t>
      </w:r>
      <w:r>
        <w:rPr>
          <w:rFonts w:hint="eastAsia" w:ascii="方正仿宋简体" w:eastAsia="方正仿宋简体"/>
          <w:spacing w:val="4"/>
          <w:w w:val="102"/>
          <w:sz w:val="29"/>
        </w:rPr>
        <w:t>涉</w:t>
      </w:r>
      <w:r>
        <w:rPr>
          <w:rFonts w:hint="eastAsia" w:ascii="方正仿宋简体" w:eastAsia="方正仿宋简体"/>
          <w:spacing w:val="-1"/>
          <w:w w:val="102"/>
          <w:sz w:val="29"/>
        </w:rPr>
        <w:t>嫌</w:t>
      </w:r>
      <w:r>
        <w:rPr>
          <w:rFonts w:hint="eastAsia" w:ascii="方正仿宋简体" w:eastAsia="方正仿宋简体"/>
          <w:spacing w:val="4"/>
          <w:w w:val="102"/>
          <w:sz w:val="29"/>
        </w:rPr>
        <w:t>不</w:t>
      </w:r>
      <w:r>
        <w:rPr>
          <w:rFonts w:hint="eastAsia" w:ascii="方正仿宋简体" w:eastAsia="方正仿宋简体"/>
          <w:spacing w:val="-1"/>
          <w:w w:val="102"/>
          <w:sz w:val="29"/>
        </w:rPr>
        <w:t>廉</w:t>
      </w:r>
      <w:r>
        <w:rPr>
          <w:rFonts w:hint="eastAsia" w:ascii="方正仿宋简体" w:eastAsia="方正仿宋简体"/>
          <w:spacing w:val="4"/>
          <w:w w:val="102"/>
          <w:sz w:val="29"/>
        </w:rPr>
        <w:t>洁</w:t>
      </w:r>
      <w:r>
        <w:rPr>
          <w:rFonts w:hint="eastAsia" w:ascii="方正仿宋简体" w:eastAsia="方正仿宋简体"/>
          <w:spacing w:val="-1"/>
          <w:w w:val="102"/>
          <w:sz w:val="29"/>
        </w:rPr>
        <w:t>的</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行</w:t>
      </w:r>
      <w:r>
        <w:rPr>
          <w:rFonts w:hint="eastAsia" w:ascii="方正仿宋简体" w:eastAsia="方正仿宋简体"/>
          <w:spacing w:val="-1"/>
          <w:w w:val="102"/>
          <w:sz w:val="29"/>
        </w:rPr>
        <w:t>为</w:t>
      </w:r>
      <w:r>
        <w:rPr>
          <w:rFonts w:hint="eastAsia" w:ascii="方正仿宋简体" w:eastAsia="方正仿宋简体"/>
          <w:spacing w:val="4"/>
          <w:w w:val="102"/>
          <w:sz w:val="29"/>
        </w:rPr>
        <w:t>进</w:t>
      </w:r>
      <w:r>
        <w:rPr>
          <w:rFonts w:hint="eastAsia" w:ascii="方正仿宋简体" w:eastAsia="方正仿宋简体"/>
          <w:spacing w:val="-1"/>
          <w:w w:val="102"/>
          <w:sz w:val="29"/>
        </w:rPr>
        <w:t>行</w:t>
      </w:r>
      <w:r>
        <w:rPr>
          <w:rFonts w:hint="eastAsia" w:ascii="方正仿宋简体" w:eastAsia="方正仿宋简体"/>
          <w:spacing w:val="4"/>
          <w:w w:val="102"/>
          <w:sz w:val="29"/>
        </w:rPr>
        <w:t>调</w:t>
      </w:r>
      <w:r>
        <w:rPr>
          <w:rFonts w:hint="eastAsia" w:ascii="方正仿宋简体" w:eastAsia="方正仿宋简体"/>
          <w:spacing w:val="-1"/>
          <w:w w:val="102"/>
          <w:sz w:val="29"/>
        </w:rPr>
        <w:t>查</w:t>
      </w:r>
      <w:r>
        <w:rPr>
          <w:rFonts w:hint="eastAsia" w:ascii="方正仿宋简体" w:eastAsia="方正仿宋简体"/>
          <w:spacing w:val="5"/>
          <w:w w:val="102"/>
          <w:sz w:val="29"/>
        </w:rPr>
        <w:t>时</w:t>
      </w:r>
      <w:r>
        <w:rPr>
          <w:rFonts w:hint="eastAsia" w:ascii="方正仿宋简体" w:eastAsia="方正仿宋简体"/>
          <w:spacing w:val="-44"/>
          <w:w w:val="102"/>
          <w:sz w:val="29"/>
        </w:rPr>
        <w:t>，</w:t>
      </w: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有</w:t>
      </w:r>
      <w:r>
        <w:rPr>
          <w:rFonts w:hint="eastAsia" w:ascii="方正仿宋简体" w:eastAsia="方正仿宋简体"/>
          <w:spacing w:val="4"/>
          <w:w w:val="102"/>
          <w:sz w:val="29"/>
        </w:rPr>
        <w:t>配</w:t>
      </w:r>
      <w:r>
        <w:rPr>
          <w:rFonts w:hint="eastAsia" w:ascii="方正仿宋简体" w:eastAsia="方正仿宋简体"/>
          <w:w w:val="102"/>
          <w:sz w:val="29"/>
        </w:rPr>
        <w:t>合</w:t>
      </w:r>
      <w:r>
        <w:rPr>
          <w:rFonts w:hint="eastAsia" w:ascii="方正仿宋简体" w:eastAsia="方正仿宋简体"/>
          <w:spacing w:val="-1"/>
          <w:w w:val="102"/>
          <w:sz w:val="29"/>
        </w:rPr>
        <w:t>提</w:t>
      </w:r>
      <w:r>
        <w:rPr>
          <w:rFonts w:hint="eastAsia" w:ascii="方正仿宋简体" w:eastAsia="方正仿宋简体"/>
          <w:spacing w:val="4"/>
          <w:w w:val="102"/>
          <w:sz w:val="29"/>
        </w:rPr>
        <w:t>供</w:t>
      </w:r>
      <w:r>
        <w:rPr>
          <w:rFonts w:hint="eastAsia" w:ascii="方正仿宋简体" w:eastAsia="方正仿宋简体"/>
          <w:spacing w:val="-1"/>
          <w:w w:val="102"/>
          <w:sz w:val="29"/>
        </w:rPr>
        <w:t>证</w:t>
      </w:r>
      <w:r>
        <w:rPr>
          <w:rFonts w:hint="eastAsia" w:ascii="方正仿宋简体" w:eastAsia="方正仿宋简体"/>
          <w:spacing w:val="4"/>
          <w:w w:val="102"/>
          <w:sz w:val="29"/>
        </w:rPr>
        <w:t>据</w:t>
      </w:r>
      <w:r>
        <w:rPr>
          <w:rFonts w:hint="eastAsia" w:ascii="方正仿宋简体" w:eastAsia="方正仿宋简体"/>
          <w:spacing w:val="-1"/>
          <w:w w:val="102"/>
          <w:sz w:val="29"/>
        </w:rPr>
        <w:t>、</w:t>
      </w:r>
      <w:r>
        <w:rPr>
          <w:rFonts w:hint="eastAsia" w:ascii="方正仿宋简体" w:eastAsia="方正仿宋简体"/>
          <w:spacing w:val="4"/>
          <w:w w:val="102"/>
          <w:sz w:val="29"/>
        </w:rPr>
        <w:t>作</w:t>
      </w:r>
      <w:r>
        <w:rPr>
          <w:rFonts w:hint="eastAsia" w:ascii="方正仿宋简体" w:eastAsia="方正仿宋简体"/>
          <w:spacing w:val="-1"/>
          <w:w w:val="102"/>
          <w:sz w:val="29"/>
        </w:rPr>
        <w:t>证</w:t>
      </w:r>
      <w:r>
        <w:rPr>
          <w:rFonts w:hint="eastAsia" w:ascii="方正仿宋简体" w:eastAsia="方正仿宋简体"/>
          <w:spacing w:val="4"/>
          <w:w w:val="102"/>
          <w:sz w:val="29"/>
        </w:rPr>
        <w:t>的</w:t>
      </w:r>
      <w:r>
        <w:rPr>
          <w:rFonts w:hint="eastAsia" w:ascii="方正仿宋简体" w:eastAsia="方正仿宋简体"/>
          <w:spacing w:val="-1"/>
          <w:w w:val="102"/>
          <w:sz w:val="29"/>
        </w:rPr>
        <w:t>义务</w:t>
      </w:r>
      <w:r>
        <w:rPr>
          <w:rFonts w:hint="eastAsia" w:ascii="方正仿宋简体" w:eastAsia="方正仿宋简体"/>
          <w:w w:val="102"/>
          <w:sz w:val="29"/>
        </w:rPr>
        <w:t>。</w:t>
      </w:r>
    </w:p>
    <w:p>
      <w:pPr>
        <w:spacing w:before="47" w:line="350" w:lineRule="auto"/>
        <w:ind w:left="120" w:right="114" w:firstLine="600"/>
        <w:jc w:val="both"/>
        <w:rPr>
          <w:rFonts w:hint="eastAsia" w:ascii="方正仿宋简体" w:eastAsia="方正仿宋简体"/>
          <w:sz w:val="29"/>
        </w:rPr>
      </w:pPr>
      <w:r>
        <w:rPr>
          <w:rFonts w:hint="eastAsia" w:ascii="方正仿宋简体" w:eastAsia="方正仿宋简体"/>
          <w:spacing w:val="-1"/>
          <w:w w:val="102"/>
          <w:sz w:val="29"/>
        </w:rPr>
        <w:t>十</w:t>
      </w:r>
      <w:r>
        <w:rPr>
          <w:rFonts w:hint="eastAsia" w:ascii="方正仿宋简体" w:eastAsia="方正仿宋简体"/>
          <w:spacing w:val="-30"/>
          <w:w w:val="102"/>
          <w:sz w:val="29"/>
        </w:rPr>
        <w:t>、</w:t>
      </w:r>
      <w:r>
        <w:rPr>
          <w:rFonts w:hint="eastAsia" w:ascii="方正仿宋简体" w:eastAsia="方正仿宋简体"/>
          <w:spacing w:val="4"/>
          <w:w w:val="102"/>
          <w:sz w:val="29"/>
        </w:rPr>
        <w:t>未</w:t>
      </w:r>
      <w:r>
        <w:rPr>
          <w:rFonts w:hint="eastAsia" w:ascii="方正仿宋简体" w:eastAsia="方正仿宋简体"/>
          <w:spacing w:val="-1"/>
          <w:w w:val="102"/>
          <w:sz w:val="29"/>
        </w:rPr>
        <w:t>经</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同</w:t>
      </w:r>
      <w:r>
        <w:rPr>
          <w:rFonts w:hint="eastAsia" w:ascii="方正仿宋简体" w:eastAsia="方正仿宋简体"/>
          <w:w w:val="102"/>
          <w:sz w:val="29"/>
        </w:rPr>
        <w:t>意</w:t>
      </w:r>
      <w:r>
        <w:rPr>
          <w:rFonts w:hint="eastAsia" w:ascii="方正仿宋简体" w:eastAsia="方正仿宋简体"/>
          <w:spacing w:val="-30"/>
          <w:w w:val="102"/>
          <w:sz w:val="29"/>
        </w:rPr>
        <w:t>，</w:t>
      </w:r>
      <w:r>
        <w:rPr>
          <w:rFonts w:hint="eastAsia" w:ascii="方正仿宋简体" w:eastAsia="方正仿宋简体"/>
          <w:spacing w:val="4"/>
          <w:w w:val="102"/>
          <w:sz w:val="29"/>
        </w:rPr>
        <w:t>我</w:t>
      </w:r>
      <w:r>
        <w:rPr>
          <w:rFonts w:hint="eastAsia" w:ascii="方正仿宋简体" w:eastAsia="方正仿宋简体"/>
          <w:spacing w:val="-1"/>
          <w:w w:val="102"/>
          <w:sz w:val="29"/>
        </w:rPr>
        <w:t>方</w:t>
      </w:r>
      <w:r>
        <w:rPr>
          <w:rFonts w:hint="eastAsia" w:ascii="方正仿宋简体" w:eastAsia="方正仿宋简体"/>
          <w:spacing w:val="4"/>
          <w:w w:val="102"/>
          <w:sz w:val="29"/>
        </w:rPr>
        <w:t>不</w:t>
      </w:r>
      <w:r>
        <w:rPr>
          <w:rFonts w:hint="eastAsia" w:ascii="方正仿宋简体" w:eastAsia="方正仿宋简体"/>
          <w:spacing w:val="-1"/>
          <w:w w:val="102"/>
          <w:sz w:val="29"/>
        </w:rPr>
        <w:t>向</w:t>
      </w:r>
      <w:r>
        <w:rPr>
          <w:rFonts w:hint="eastAsia" w:ascii="方正仿宋简体" w:eastAsia="方正仿宋简体"/>
          <w:spacing w:val="4"/>
          <w:w w:val="102"/>
          <w:sz w:val="29"/>
        </w:rPr>
        <w:t>任</w:t>
      </w:r>
      <w:r>
        <w:rPr>
          <w:rFonts w:hint="eastAsia" w:ascii="方正仿宋简体" w:eastAsia="方正仿宋简体"/>
          <w:spacing w:val="-1"/>
          <w:w w:val="102"/>
          <w:sz w:val="29"/>
        </w:rPr>
        <w:t>何</w:t>
      </w:r>
      <w:r>
        <w:rPr>
          <w:rFonts w:hint="eastAsia" w:ascii="方正仿宋简体" w:eastAsia="方正仿宋简体"/>
          <w:spacing w:val="4"/>
          <w:w w:val="102"/>
          <w:sz w:val="29"/>
        </w:rPr>
        <w:t>新</w:t>
      </w:r>
      <w:r>
        <w:rPr>
          <w:rFonts w:hint="eastAsia" w:ascii="方正仿宋简体" w:eastAsia="方正仿宋简体"/>
          <w:spacing w:val="-1"/>
          <w:w w:val="102"/>
          <w:sz w:val="29"/>
        </w:rPr>
        <w:t>闻</w:t>
      </w:r>
      <w:r>
        <w:rPr>
          <w:rFonts w:hint="eastAsia" w:ascii="方正仿宋简体" w:eastAsia="方正仿宋简体"/>
          <w:spacing w:val="4"/>
          <w:w w:val="102"/>
          <w:sz w:val="29"/>
        </w:rPr>
        <w:t>媒</w:t>
      </w:r>
      <w:r>
        <w:rPr>
          <w:rFonts w:hint="eastAsia" w:ascii="方正仿宋简体" w:eastAsia="方正仿宋简体"/>
          <w:w w:val="102"/>
          <w:sz w:val="29"/>
        </w:rPr>
        <w:t>体</w:t>
      </w:r>
      <w:r>
        <w:rPr>
          <w:rFonts w:hint="eastAsia" w:ascii="方正仿宋简体" w:eastAsia="方正仿宋简体"/>
          <w:spacing w:val="-30"/>
          <w:w w:val="102"/>
          <w:sz w:val="29"/>
        </w:rPr>
        <w:t>、</w:t>
      </w:r>
      <w:r>
        <w:rPr>
          <w:rFonts w:hint="eastAsia" w:ascii="方正仿宋简体" w:eastAsia="方正仿宋简体"/>
          <w:spacing w:val="4"/>
          <w:w w:val="102"/>
          <w:sz w:val="29"/>
        </w:rPr>
        <w:t>第</w:t>
      </w:r>
      <w:r>
        <w:rPr>
          <w:rFonts w:hint="eastAsia" w:ascii="方正仿宋简体" w:eastAsia="方正仿宋简体"/>
          <w:spacing w:val="-1"/>
          <w:w w:val="102"/>
          <w:sz w:val="29"/>
        </w:rPr>
        <w:t>三</w:t>
      </w:r>
      <w:r>
        <w:rPr>
          <w:rFonts w:hint="eastAsia" w:ascii="方正仿宋简体" w:eastAsia="方正仿宋简体"/>
          <w:spacing w:val="4"/>
          <w:w w:val="102"/>
          <w:sz w:val="29"/>
        </w:rPr>
        <w:t>人</w:t>
      </w:r>
      <w:r>
        <w:rPr>
          <w:rFonts w:hint="eastAsia" w:ascii="方正仿宋简体" w:eastAsia="方正仿宋简体"/>
          <w:spacing w:val="-1"/>
          <w:w w:val="102"/>
          <w:sz w:val="29"/>
        </w:rPr>
        <w:t>述</w:t>
      </w:r>
      <w:r>
        <w:rPr>
          <w:rFonts w:hint="eastAsia" w:ascii="方正仿宋简体" w:eastAsia="方正仿宋简体"/>
          <w:spacing w:val="4"/>
          <w:w w:val="102"/>
          <w:sz w:val="29"/>
        </w:rPr>
        <w:t>及</w:t>
      </w:r>
      <w:r>
        <w:rPr>
          <w:rFonts w:hint="eastAsia" w:ascii="方正仿宋简体" w:eastAsia="方正仿宋简体"/>
          <w:w w:val="102"/>
          <w:sz w:val="29"/>
        </w:rPr>
        <w:t>有</w:t>
      </w:r>
      <w:r>
        <w:rPr>
          <w:rFonts w:hint="eastAsia" w:ascii="方正仿宋简体" w:eastAsia="方正仿宋简体"/>
          <w:spacing w:val="-1"/>
          <w:w w:val="102"/>
          <w:sz w:val="29"/>
        </w:rPr>
        <w:t>关</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spacing w:val="-1"/>
          <w:w w:val="102"/>
          <w:sz w:val="29"/>
        </w:rPr>
        <w:t>员</w:t>
      </w:r>
      <w:r>
        <w:rPr>
          <w:rFonts w:hint="eastAsia" w:ascii="方正仿宋简体" w:eastAsia="方正仿宋简体"/>
          <w:spacing w:val="4"/>
          <w:w w:val="102"/>
          <w:sz w:val="29"/>
        </w:rPr>
        <w:t>恪</w:t>
      </w:r>
      <w:r>
        <w:rPr>
          <w:rFonts w:hint="eastAsia" w:ascii="方正仿宋简体" w:eastAsia="方正仿宋简体"/>
          <w:spacing w:val="-1"/>
          <w:w w:val="102"/>
          <w:sz w:val="29"/>
        </w:rPr>
        <w:t>守</w:t>
      </w:r>
      <w:r>
        <w:rPr>
          <w:rFonts w:hint="eastAsia" w:ascii="方正仿宋简体" w:eastAsia="方正仿宋简体"/>
          <w:spacing w:val="4"/>
          <w:w w:val="102"/>
          <w:sz w:val="29"/>
        </w:rPr>
        <w:t>商</w:t>
      </w:r>
      <w:r>
        <w:rPr>
          <w:rFonts w:hint="eastAsia" w:ascii="方正仿宋简体" w:eastAsia="方正仿宋简体"/>
          <w:spacing w:val="-1"/>
          <w:w w:val="102"/>
          <w:sz w:val="29"/>
        </w:rPr>
        <w:t>业</w:t>
      </w:r>
      <w:r>
        <w:rPr>
          <w:rFonts w:hint="eastAsia" w:ascii="方正仿宋简体" w:eastAsia="方正仿宋简体"/>
          <w:spacing w:val="4"/>
          <w:w w:val="102"/>
          <w:sz w:val="29"/>
        </w:rPr>
        <w:t>道</w:t>
      </w:r>
      <w:r>
        <w:rPr>
          <w:rFonts w:hint="eastAsia" w:ascii="方正仿宋简体" w:eastAsia="方正仿宋简体"/>
          <w:spacing w:val="-1"/>
          <w:w w:val="102"/>
          <w:sz w:val="29"/>
        </w:rPr>
        <w:t>德</w:t>
      </w:r>
      <w:r>
        <w:rPr>
          <w:rFonts w:hint="eastAsia" w:ascii="方正仿宋简体" w:eastAsia="方正仿宋简体"/>
          <w:spacing w:val="4"/>
          <w:w w:val="102"/>
          <w:sz w:val="29"/>
        </w:rPr>
        <w:t>方</w:t>
      </w:r>
      <w:r>
        <w:rPr>
          <w:rFonts w:hint="eastAsia" w:ascii="方正仿宋简体" w:eastAsia="方正仿宋简体"/>
          <w:spacing w:val="-1"/>
          <w:w w:val="102"/>
          <w:sz w:val="29"/>
        </w:rPr>
        <w:t>面</w:t>
      </w:r>
      <w:r>
        <w:rPr>
          <w:rFonts w:hint="eastAsia" w:ascii="方正仿宋简体" w:eastAsia="方正仿宋简体"/>
          <w:spacing w:val="4"/>
          <w:w w:val="102"/>
          <w:sz w:val="29"/>
        </w:rPr>
        <w:t>的</w:t>
      </w:r>
      <w:r>
        <w:rPr>
          <w:rFonts w:hint="eastAsia" w:ascii="方正仿宋简体" w:eastAsia="方正仿宋简体"/>
          <w:spacing w:val="-1"/>
          <w:w w:val="102"/>
          <w:sz w:val="29"/>
        </w:rPr>
        <w:t>评</w:t>
      </w:r>
      <w:r>
        <w:rPr>
          <w:rFonts w:hint="eastAsia" w:ascii="方正仿宋简体" w:eastAsia="方正仿宋简体"/>
          <w:w w:val="102"/>
          <w:sz w:val="29"/>
        </w:rPr>
        <w:t>价</w:t>
      </w:r>
      <w:r>
        <w:rPr>
          <w:rFonts w:hint="eastAsia" w:ascii="方正仿宋简体" w:eastAsia="方正仿宋简体"/>
          <w:spacing w:val="4"/>
          <w:w w:val="102"/>
          <w:sz w:val="29"/>
        </w:rPr>
        <w:t>、</w:t>
      </w:r>
      <w:r>
        <w:rPr>
          <w:rFonts w:hint="eastAsia" w:ascii="方正仿宋简体" w:eastAsia="方正仿宋简体"/>
          <w:spacing w:val="-1"/>
          <w:w w:val="102"/>
          <w:sz w:val="29"/>
        </w:rPr>
        <w:t>信息</w:t>
      </w:r>
      <w:r>
        <w:rPr>
          <w:rFonts w:hint="eastAsia" w:ascii="方正仿宋简体" w:eastAsia="方正仿宋简体"/>
          <w:w w:val="102"/>
          <w:sz w:val="29"/>
        </w:rPr>
        <w:t>。</w:t>
      </w:r>
    </w:p>
    <w:p>
      <w:pPr>
        <w:spacing w:before="47" w:line="350" w:lineRule="auto"/>
        <w:ind w:left="120" w:right="113" w:firstLine="600"/>
        <w:jc w:val="both"/>
        <w:rPr>
          <w:rFonts w:hint="eastAsia" w:ascii="方正仿宋简体" w:eastAsia="方正仿宋简体"/>
          <w:sz w:val="29"/>
        </w:rPr>
      </w:pPr>
      <w:r>
        <w:rPr>
          <w:rFonts w:hint="eastAsia" w:ascii="方正仿宋简体" w:eastAsia="方正仿宋简体"/>
          <w:spacing w:val="-1"/>
          <w:w w:val="102"/>
          <w:sz w:val="29"/>
        </w:rPr>
        <w:t>我</w:t>
      </w:r>
      <w:r>
        <w:rPr>
          <w:rFonts w:hint="eastAsia" w:ascii="方正仿宋简体" w:eastAsia="方正仿宋简体"/>
          <w:spacing w:val="4"/>
          <w:w w:val="102"/>
          <w:sz w:val="29"/>
        </w:rPr>
        <w:t>方</w:t>
      </w:r>
      <w:r>
        <w:rPr>
          <w:rFonts w:hint="eastAsia" w:ascii="方正仿宋简体" w:eastAsia="方正仿宋简体"/>
          <w:spacing w:val="-1"/>
          <w:w w:val="102"/>
          <w:sz w:val="29"/>
        </w:rPr>
        <w:t>自</w:t>
      </w:r>
      <w:r>
        <w:rPr>
          <w:rFonts w:hint="eastAsia" w:ascii="方正仿宋简体" w:eastAsia="方正仿宋简体"/>
          <w:spacing w:val="4"/>
          <w:w w:val="102"/>
          <w:sz w:val="29"/>
        </w:rPr>
        <w:t>愿</w:t>
      </w:r>
      <w:r>
        <w:rPr>
          <w:rFonts w:hint="eastAsia" w:ascii="方正仿宋简体" w:eastAsia="方正仿宋简体"/>
          <w:spacing w:val="-1"/>
          <w:w w:val="102"/>
          <w:sz w:val="29"/>
        </w:rPr>
        <w:t>接</w:t>
      </w:r>
      <w:r>
        <w:rPr>
          <w:rFonts w:hint="eastAsia" w:ascii="方正仿宋简体" w:eastAsia="方正仿宋简体"/>
          <w:spacing w:val="4"/>
          <w:w w:val="102"/>
          <w:sz w:val="29"/>
        </w:rPr>
        <w:t>受</w:t>
      </w:r>
      <w:r>
        <w:rPr>
          <w:rFonts w:hint="eastAsia" w:ascii="方正仿宋简体" w:eastAsia="方正仿宋简体"/>
          <w:spacing w:val="-1"/>
          <w:w w:val="102"/>
          <w:sz w:val="29"/>
        </w:rPr>
        <w:t>社</w:t>
      </w:r>
      <w:r>
        <w:rPr>
          <w:rFonts w:hint="eastAsia" w:ascii="方正仿宋简体" w:eastAsia="方正仿宋简体"/>
          <w:spacing w:val="4"/>
          <w:w w:val="102"/>
          <w:sz w:val="29"/>
        </w:rPr>
        <w:t>会</w:t>
      </w:r>
      <w:r>
        <w:rPr>
          <w:rFonts w:hint="eastAsia" w:ascii="方正仿宋简体" w:eastAsia="方正仿宋简体"/>
          <w:spacing w:val="-1"/>
          <w:w w:val="102"/>
          <w:sz w:val="29"/>
        </w:rPr>
        <w:t>及</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监</w:t>
      </w:r>
      <w:r>
        <w:rPr>
          <w:rFonts w:hint="eastAsia" w:ascii="方正仿宋简体" w:eastAsia="方正仿宋简体"/>
          <w:w w:val="102"/>
          <w:sz w:val="29"/>
        </w:rPr>
        <w:t>督</w:t>
      </w:r>
      <w:r>
        <w:rPr>
          <w:rFonts w:hint="eastAsia" w:ascii="方正仿宋简体" w:eastAsia="方正仿宋简体"/>
          <w:spacing w:val="-44"/>
          <w:w w:val="102"/>
          <w:sz w:val="29"/>
        </w:rPr>
        <w:t>，</w:t>
      </w:r>
      <w:r>
        <w:rPr>
          <w:rFonts w:hint="eastAsia" w:ascii="方正仿宋简体" w:eastAsia="方正仿宋简体"/>
          <w:spacing w:val="-1"/>
          <w:w w:val="102"/>
          <w:sz w:val="29"/>
        </w:rPr>
        <w:t>如</w:t>
      </w:r>
      <w:r>
        <w:rPr>
          <w:rFonts w:hint="eastAsia" w:ascii="方正仿宋简体" w:eastAsia="方正仿宋简体"/>
          <w:spacing w:val="4"/>
          <w:w w:val="102"/>
          <w:sz w:val="29"/>
        </w:rPr>
        <w:t>有</w:t>
      </w:r>
      <w:r>
        <w:rPr>
          <w:rFonts w:hint="eastAsia" w:ascii="方正仿宋简体" w:eastAsia="方正仿宋简体"/>
          <w:spacing w:val="-1"/>
          <w:w w:val="102"/>
          <w:sz w:val="29"/>
        </w:rPr>
        <w:t>违</w:t>
      </w:r>
      <w:r>
        <w:rPr>
          <w:rFonts w:hint="eastAsia" w:ascii="方正仿宋简体" w:eastAsia="方正仿宋简体"/>
          <w:spacing w:val="4"/>
          <w:w w:val="102"/>
          <w:sz w:val="29"/>
        </w:rPr>
        <w:t>反</w:t>
      </w:r>
      <w:r>
        <w:rPr>
          <w:rFonts w:hint="eastAsia" w:ascii="方正仿宋简体" w:eastAsia="方正仿宋简体"/>
          <w:spacing w:val="-1"/>
          <w:w w:val="102"/>
          <w:sz w:val="29"/>
        </w:rPr>
        <w:t>约</w:t>
      </w:r>
      <w:r>
        <w:rPr>
          <w:rFonts w:hint="eastAsia" w:ascii="方正仿宋简体" w:eastAsia="方正仿宋简体"/>
          <w:spacing w:val="4"/>
          <w:w w:val="102"/>
          <w:sz w:val="29"/>
        </w:rPr>
        <w:t>定</w:t>
      </w:r>
      <w:r>
        <w:rPr>
          <w:rFonts w:hint="eastAsia" w:ascii="方正仿宋简体" w:eastAsia="方正仿宋简体"/>
          <w:spacing w:val="-44"/>
          <w:w w:val="102"/>
          <w:sz w:val="29"/>
        </w:rPr>
        <w:t>，</w:t>
      </w: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spacing w:val="-1"/>
          <w:w w:val="102"/>
          <w:sz w:val="29"/>
        </w:rPr>
        <w:t>及</w:t>
      </w:r>
      <w:r>
        <w:rPr>
          <w:rFonts w:hint="eastAsia" w:ascii="方正仿宋简体" w:eastAsia="方正仿宋简体"/>
          <w:spacing w:val="4"/>
          <w:w w:val="102"/>
          <w:sz w:val="29"/>
        </w:rPr>
        <w:t>时</w:t>
      </w:r>
      <w:r>
        <w:rPr>
          <w:rFonts w:hint="eastAsia" w:ascii="方正仿宋简体" w:eastAsia="方正仿宋简体"/>
          <w:w w:val="102"/>
          <w:sz w:val="29"/>
        </w:rPr>
        <w:t>对</w:t>
      </w:r>
      <w:r>
        <w:rPr>
          <w:rFonts w:hint="eastAsia" w:ascii="方正仿宋简体" w:eastAsia="方正仿宋简体"/>
          <w:spacing w:val="-1"/>
          <w:w w:val="102"/>
          <w:sz w:val="29"/>
        </w:rPr>
        <w:t>相</w:t>
      </w:r>
      <w:r>
        <w:rPr>
          <w:rFonts w:hint="eastAsia" w:ascii="方正仿宋简体" w:eastAsia="方正仿宋简体"/>
          <w:spacing w:val="4"/>
          <w:w w:val="102"/>
          <w:sz w:val="29"/>
        </w:rPr>
        <w:t>关</w:t>
      </w:r>
      <w:r>
        <w:rPr>
          <w:rFonts w:hint="eastAsia" w:ascii="方正仿宋简体" w:eastAsia="方正仿宋简体"/>
          <w:spacing w:val="-1"/>
          <w:w w:val="102"/>
          <w:sz w:val="29"/>
        </w:rPr>
        <w:t>工</w:t>
      </w:r>
      <w:r>
        <w:rPr>
          <w:rFonts w:hint="eastAsia" w:ascii="方正仿宋简体" w:eastAsia="方正仿宋简体"/>
          <w:spacing w:val="4"/>
          <w:w w:val="102"/>
          <w:sz w:val="29"/>
        </w:rPr>
        <w:t>作</w:t>
      </w:r>
      <w:r>
        <w:rPr>
          <w:rFonts w:hint="eastAsia" w:ascii="方正仿宋简体" w:eastAsia="方正仿宋简体"/>
          <w:spacing w:val="-1"/>
          <w:w w:val="102"/>
          <w:sz w:val="29"/>
        </w:rPr>
        <w:t>人</w:t>
      </w:r>
      <w:r>
        <w:rPr>
          <w:rFonts w:hint="eastAsia" w:ascii="方正仿宋简体" w:eastAsia="方正仿宋简体"/>
          <w:spacing w:val="4"/>
          <w:w w:val="102"/>
          <w:sz w:val="29"/>
        </w:rPr>
        <w:t>员</w:t>
      </w:r>
      <w:r>
        <w:rPr>
          <w:rFonts w:hint="eastAsia" w:ascii="方正仿宋简体" w:eastAsia="方正仿宋简体"/>
          <w:spacing w:val="-1"/>
          <w:w w:val="102"/>
          <w:sz w:val="29"/>
        </w:rPr>
        <w:t>进</w:t>
      </w:r>
      <w:r>
        <w:rPr>
          <w:rFonts w:hint="eastAsia" w:ascii="方正仿宋简体" w:eastAsia="方正仿宋简体"/>
          <w:spacing w:val="4"/>
          <w:w w:val="102"/>
          <w:sz w:val="29"/>
        </w:rPr>
        <w:t>行</w:t>
      </w:r>
      <w:r>
        <w:rPr>
          <w:rFonts w:hint="eastAsia" w:ascii="方正仿宋简体" w:eastAsia="方正仿宋简体"/>
          <w:spacing w:val="-1"/>
          <w:w w:val="102"/>
          <w:sz w:val="29"/>
        </w:rPr>
        <w:t>处</w:t>
      </w:r>
      <w:r>
        <w:rPr>
          <w:rFonts w:hint="eastAsia" w:ascii="方正仿宋简体" w:eastAsia="方正仿宋简体"/>
          <w:spacing w:val="4"/>
          <w:w w:val="102"/>
          <w:sz w:val="29"/>
        </w:rPr>
        <w:t>分</w:t>
      </w:r>
      <w:r>
        <w:rPr>
          <w:rFonts w:hint="eastAsia" w:ascii="方正仿宋简体" w:eastAsia="方正仿宋简体"/>
          <w:spacing w:val="-1"/>
          <w:w w:val="102"/>
          <w:sz w:val="29"/>
        </w:rPr>
        <w:t>处</w:t>
      </w:r>
      <w:r>
        <w:rPr>
          <w:rFonts w:hint="eastAsia" w:ascii="方正仿宋简体" w:eastAsia="方正仿宋简体"/>
          <w:spacing w:val="4"/>
          <w:w w:val="102"/>
          <w:sz w:val="29"/>
        </w:rPr>
        <w:t>理</w:t>
      </w:r>
      <w:r>
        <w:rPr>
          <w:rFonts w:hint="eastAsia" w:ascii="方正仿宋简体" w:eastAsia="方正仿宋简体"/>
          <w:spacing w:val="-49"/>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限</w:t>
      </w:r>
      <w:r>
        <w:rPr>
          <w:rFonts w:hint="eastAsia" w:ascii="方正仿宋简体" w:eastAsia="方正仿宋简体"/>
          <w:spacing w:val="-1"/>
          <w:w w:val="102"/>
          <w:sz w:val="29"/>
        </w:rPr>
        <w:t>期</w:t>
      </w:r>
      <w:r>
        <w:rPr>
          <w:rFonts w:hint="eastAsia" w:ascii="方正仿宋简体" w:eastAsia="方正仿宋简体"/>
          <w:spacing w:val="4"/>
          <w:w w:val="102"/>
          <w:sz w:val="29"/>
        </w:rPr>
        <w:t>整改</w:t>
      </w:r>
      <w:r>
        <w:rPr>
          <w:rFonts w:hint="eastAsia" w:ascii="方正仿宋简体" w:eastAsia="方正仿宋简体"/>
          <w:spacing w:val="-44"/>
          <w:w w:val="102"/>
          <w:sz w:val="29"/>
        </w:rPr>
        <w:t>；</w:t>
      </w:r>
      <w:r>
        <w:rPr>
          <w:rFonts w:hint="eastAsia" w:ascii="方正仿宋简体" w:eastAsia="方正仿宋简体"/>
          <w:spacing w:val="-1"/>
          <w:w w:val="102"/>
          <w:sz w:val="29"/>
        </w:rPr>
        <w:t>如</w:t>
      </w:r>
      <w:r>
        <w:rPr>
          <w:rFonts w:hint="eastAsia" w:ascii="方正仿宋简体" w:eastAsia="方正仿宋简体"/>
          <w:spacing w:val="4"/>
          <w:w w:val="102"/>
          <w:sz w:val="29"/>
        </w:rPr>
        <w:t>导</w:t>
      </w:r>
      <w:r>
        <w:rPr>
          <w:rFonts w:hint="eastAsia" w:ascii="方正仿宋简体" w:eastAsia="方正仿宋简体"/>
          <w:spacing w:val="-1"/>
          <w:w w:val="102"/>
          <w:sz w:val="29"/>
        </w:rPr>
        <w:t>致</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工</w:t>
      </w:r>
      <w:r>
        <w:rPr>
          <w:rFonts w:hint="eastAsia" w:ascii="方正仿宋简体" w:eastAsia="方正仿宋简体"/>
          <w:spacing w:val="-1"/>
          <w:w w:val="102"/>
          <w:sz w:val="29"/>
        </w:rPr>
        <w:t>作</w:t>
      </w:r>
      <w:r>
        <w:rPr>
          <w:rFonts w:hint="eastAsia" w:ascii="方正仿宋简体" w:eastAsia="方正仿宋简体"/>
          <w:spacing w:val="4"/>
          <w:w w:val="102"/>
          <w:sz w:val="29"/>
        </w:rPr>
        <w:t>人</w:t>
      </w:r>
      <w:r>
        <w:rPr>
          <w:rFonts w:hint="eastAsia" w:ascii="方正仿宋简体" w:eastAsia="方正仿宋简体"/>
          <w:w w:val="102"/>
          <w:sz w:val="29"/>
        </w:rPr>
        <w:t>员</w:t>
      </w:r>
      <w:r>
        <w:rPr>
          <w:rFonts w:hint="eastAsia" w:ascii="方正仿宋简体" w:eastAsia="方正仿宋简体"/>
          <w:spacing w:val="-1"/>
          <w:w w:val="102"/>
          <w:sz w:val="29"/>
        </w:rPr>
        <w:t>受</w:t>
      </w:r>
      <w:r>
        <w:rPr>
          <w:rFonts w:hint="eastAsia" w:ascii="方正仿宋简体" w:eastAsia="方正仿宋简体"/>
          <w:spacing w:val="4"/>
          <w:w w:val="102"/>
          <w:sz w:val="29"/>
        </w:rPr>
        <w:t>到</w:t>
      </w:r>
      <w:r>
        <w:rPr>
          <w:rFonts w:hint="eastAsia" w:ascii="方正仿宋简体" w:eastAsia="方正仿宋简体"/>
          <w:spacing w:val="-1"/>
          <w:w w:val="102"/>
          <w:sz w:val="29"/>
        </w:rPr>
        <w:t>纪</w:t>
      </w:r>
      <w:r>
        <w:rPr>
          <w:rFonts w:hint="eastAsia" w:ascii="方正仿宋简体" w:eastAsia="方正仿宋简体"/>
          <w:spacing w:val="4"/>
          <w:w w:val="102"/>
          <w:sz w:val="29"/>
        </w:rPr>
        <w:t>律</w:t>
      </w:r>
      <w:r>
        <w:rPr>
          <w:rFonts w:hint="eastAsia" w:ascii="方正仿宋简体" w:eastAsia="方正仿宋简体"/>
          <w:spacing w:val="-1"/>
          <w:w w:val="102"/>
          <w:sz w:val="29"/>
        </w:rPr>
        <w:t>处</w:t>
      </w:r>
      <w:r>
        <w:rPr>
          <w:rFonts w:hint="eastAsia" w:ascii="方正仿宋简体" w:eastAsia="方正仿宋简体"/>
          <w:spacing w:val="4"/>
          <w:w w:val="102"/>
          <w:sz w:val="29"/>
        </w:rPr>
        <w:t>分</w:t>
      </w:r>
      <w:r>
        <w:rPr>
          <w:rFonts w:hint="eastAsia" w:ascii="方正仿宋简体" w:eastAsia="方正仿宋简体"/>
          <w:spacing w:val="-49"/>
          <w:w w:val="102"/>
          <w:sz w:val="29"/>
        </w:rPr>
        <w:t>、</w:t>
      </w:r>
      <w:r>
        <w:rPr>
          <w:rFonts w:hint="eastAsia" w:ascii="方正仿宋简体" w:eastAsia="方正仿宋简体"/>
          <w:spacing w:val="-1"/>
          <w:w w:val="102"/>
          <w:sz w:val="29"/>
        </w:rPr>
        <w:t>组</w:t>
      </w:r>
      <w:r>
        <w:rPr>
          <w:rFonts w:hint="eastAsia" w:ascii="方正仿宋简体" w:eastAsia="方正仿宋简体"/>
          <w:spacing w:val="4"/>
          <w:w w:val="102"/>
          <w:sz w:val="29"/>
        </w:rPr>
        <w:t>织</w:t>
      </w:r>
      <w:r>
        <w:rPr>
          <w:rFonts w:hint="eastAsia" w:ascii="方正仿宋简体" w:eastAsia="方正仿宋简体"/>
          <w:spacing w:val="-1"/>
          <w:w w:val="102"/>
          <w:sz w:val="29"/>
        </w:rPr>
        <w:t>处</w:t>
      </w:r>
      <w:r>
        <w:rPr>
          <w:rFonts w:hint="eastAsia" w:ascii="方正仿宋简体" w:eastAsia="方正仿宋简体"/>
          <w:spacing w:val="4"/>
          <w:w w:val="102"/>
          <w:sz w:val="29"/>
        </w:rPr>
        <w:t>理</w:t>
      </w:r>
      <w:r>
        <w:rPr>
          <w:rFonts w:hint="eastAsia" w:ascii="方正仿宋简体" w:eastAsia="方正仿宋简体"/>
          <w:spacing w:val="-1"/>
          <w:w w:val="102"/>
          <w:sz w:val="29"/>
        </w:rPr>
        <w:t>或</w:t>
      </w:r>
      <w:r>
        <w:rPr>
          <w:rFonts w:hint="eastAsia" w:ascii="方正仿宋简体" w:eastAsia="方正仿宋简体"/>
          <w:spacing w:val="4"/>
          <w:w w:val="102"/>
          <w:sz w:val="29"/>
        </w:rPr>
        <w:t>构</w:t>
      </w:r>
      <w:r>
        <w:rPr>
          <w:rFonts w:hint="eastAsia" w:ascii="方正仿宋简体" w:eastAsia="方正仿宋简体"/>
          <w:spacing w:val="-1"/>
          <w:w w:val="102"/>
          <w:sz w:val="29"/>
        </w:rPr>
        <w:t>成</w:t>
      </w:r>
      <w:r>
        <w:rPr>
          <w:rFonts w:hint="eastAsia" w:ascii="方正仿宋简体" w:eastAsia="方正仿宋简体"/>
          <w:spacing w:val="4"/>
          <w:w w:val="102"/>
          <w:sz w:val="29"/>
        </w:rPr>
        <w:t>违</w:t>
      </w:r>
      <w:r>
        <w:rPr>
          <w:rFonts w:hint="eastAsia" w:ascii="方正仿宋简体" w:eastAsia="方正仿宋简体"/>
          <w:spacing w:val="-1"/>
          <w:w w:val="102"/>
          <w:sz w:val="29"/>
        </w:rPr>
        <w:t>法</w:t>
      </w:r>
      <w:r>
        <w:rPr>
          <w:rFonts w:hint="eastAsia" w:ascii="方正仿宋简体" w:eastAsia="方正仿宋简体"/>
          <w:spacing w:val="4"/>
          <w:w w:val="102"/>
          <w:sz w:val="29"/>
        </w:rPr>
        <w:t>犯</w:t>
      </w:r>
      <w:r>
        <w:rPr>
          <w:rFonts w:hint="eastAsia" w:ascii="方正仿宋简体" w:eastAsia="方正仿宋简体"/>
          <w:spacing w:val="-1"/>
          <w:w w:val="102"/>
          <w:sz w:val="29"/>
        </w:rPr>
        <w:t>罪</w:t>
      </w:r>
      <w:r>
        <w:rPr>
          <w:rFonts w:hint="eastAsia" w:ascii="方正仿宋简体" w:eastAsia="方正仿宋简体"/>
          <w:spacing w:val="4"/>
          <w:w w:val="102"/>
          <w:sz w:val="29"/>
        </w:rPr>
        <w:t>的</w:t>
      </w:r>
      <w:r>
        <w:rPr>
          <w:rFonts w:hint="eastAsia" w:ascii="方正仿宋简体" w:eastAsia="方正仿宋简体"/>
          <w:spacing w:val="-44"/>
          <w:w w:val="102"/>
          <w:sz w:val="29"/>
        </w:rPr>
        <w:t>，</w:t>
      </w:r>
      <w:r>
        <w:rPr>
          <w:rFonts w:hint="eastAsia" w:ascii="方正仿宋简体" w:eastAsia="方正仿宋简体"/>
          <w:spacing w:val="-1"/>
          <w:w w:val="102"/>
          <w:sz w:val="29"/>
        </w:rPr>
        <w:t>愿</w:t>
      </w:r>
      <w:r>
        <w:rPr>
          <w:rFonts w:hint="eastAsia" w:ascii="方正仿宋简体" w:eastAsia="方正仿宋简体"/>
          <w:spacing w:val="4"/>
          <w:w w:val="102"/>
          <w:sz w:val="29"/>
        </w:rPr>
        <w:t>意</w:t>
      </w:r>
      <w:r>
        <w:rPr>
          <w:rFonts w:hint="eastAsia" w:ascii="方正仿宋简体" w:eastAsia="方正仿宋简体"/>
          <w:spacing w:val="-1"/>
          <w:w w:val="102"/>
          <w:sz w:val="29"/>
        </w:rPr>
        <w:t>按</w:t>
      </w:r>
      <w:r>
        <w:rPr>
          <w:rFonts w:hint="eastAsia" w:ascii="方正仿宋简体" w:eastAsia="方正仿宋简体"/>
          <w:spacing w:val="4"/>
          <w:w w:val="102"/>
          <w:sz w:val="29"/>
        </w:rPr>
        <w:t>照</w:t>
      </w:r>
      <w:r>
        <w:rPr>
          <w:rFonts w:hint="eastAsia" w:ascii="方正仿宋简体" w:eastAsia="方正仿宋简体"/>
          <w:spacing w:val="-1"/>
          <w:w w:val="102"/>
          <w:sz w:val="29"/>
        </w:rPr>
        <w:t>双</w:t>
      </w:r>
      <w:r>
        <w:rPr>
          <w:rFonts w:hint="eastAsia" w:ascii="方正仿宋简体" w:eastAsia="方正仿宋简体"/>
          <w:spacing w:val="4"/>
          <w:w w:val="102"/>
          <w:sz w:val="29"/>
        </w:rPr>
        <w:t>方</w:t>
      </w:r>
      <w:r>
        <w:rPr>
          <w:rFonts w:hint="eastAsia" w:ascii="方正仿宋简体" w:eastAsia="方正仿宋简体"/>
          <w:spacing w:val="-1"/>
          <w:w w:val="102"/>
          <w:sz w:val="29"/>
        </w:rPr>
        <w:t>约</w:t>
      </w:r>
      <w:r>
        <w:rPr>
          <w:rFonts w:hint="eastAsia" w:ascii="方正仿宋简体" w:eastAsia="方正仿宋简体"/>
          <w:w w:val="102"/>
          <w:sz w:val="29"/>
        </w:rPr>
        <w:t>定</w:t>
      </w:r>
      <w:r>
        <w:rPr>
          <w:rFonts w:hint="eastAsia" w:ascii="方正仿宋简体" w:eastAsia="方正仿宋简体"/>
          <w:spacing w:val="-1"/>
          <w:w w:val="102"/>
          <w:sz w:val="29"/>
        </w:rPr>
        <w:t>赔</w:t>
      </w:r>
      <w:r>
        <w:rPr>
          <w:rFonts w:hint="eastAsia" w:ascii="方正仿宋简体" w:eastAsia="方正仿宋简体"/>
          <w:spacing w:val="4"/>
          <w:w w:val="102"/>
          <w:sz w:val="29"/>
        </w:rPr>
        <w:t>付</w:t>
      </w:r>
      <w:r>
        <w:rPr>
          <w:rFonts w:hint="eastAsia" w:ascii="方正仿宋简体" w:eastAsia="方正仿宋简体"/>
          <w:spacing w:val="-1"/>
          <w:w w:val="102"/>
          <w:sz w:val="29"/>
        </w:rPr>
        <w:t>违</w:t>
      </w:r>
      <w:r>
        <w:rPr>
          <w:rFonts w:hint="eastAsia" w:ascii="方正仿宋简体" w:eastAsia="方正仿宋简体"/>
          <w:spacing w:val="4"/>
          <w:w w:val="102"/>
          <w:sz w:val="29"/>
        </w:rPr>
        <w:t>约</w:t>
      </w:r>
      <w:r>
        <w:rPr>
          <w:rFonts w:hint="eastAsia" w:ascii="方正仿宋简体" w:eastAsia="方正仿宋简体"/>
          <w:spacing w:val="-1"/>
          <w:w w:val="102"/>
          <w:sz w:val="29"/>
        </w:rPr>
        <w:t>金</w:t>
      </w:r>
      <w:r>
        <w:rPr>
          <w:rFonts w:hint="eastAsia" w:ascii="方正仿宋简体" w:eastAsia="方正仿宋简体"/>
          <w:spacing w:val="-44"/>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列</w:t>
      </w:r>
      <w:r>
        <w:rPr>
          <w:rFonts w:hint="eastAsia" w:ascii="方正仿宋简体" w:eastAsia="方正仿宋简体"/>
          <w:spacing w:val="-1"/>
          <w:w w:val="102"/>
          <w:sz w:val="29"/>
        </w:rPr>
        <w:t>入</w:t>
      </w:r>
      <w:r>
        <w:rPr>
          <w:rFonts w:hint="eastAsia" w:ascii="方正仿宋简体" w:eastAsia="方正仿宋简体"/>
          <w:spacing w:val="4"/>
          <w:w w:val="102"/>
          <w:sz w:val="29"/>
        </w:rPr>
        <w:t>永</w:t>
      </w:r>
      <w:r>
        <w:rPr>
          <w:rFonts w:hint="eastAsia" w:ascii="方正仿宋简体" w:eastAsia="方正仿宋简体"/>
          <w:spacing w:val="-1"/>
          <w:w w:val="102"/>
          <w:sz w:val="29"/>
        </w:rPr>
        <w:t>久</w:t>
      </w:r>
      <w:r>
        <w:rPr>
          <w:rFonts w:hint="eastAsia" w:ascii="方正仿宋简体" w:eastAsia="方正仿宋简体"/>
          <w:spacing w:val="4"/>
          <w:w w:val="102"/>
          <w:sz w:val="29"/>
        </w:rPr>
        <w:t>禁</w:t>
      </w:r>
      <w:r>
        <w:rPr>
          <w:rFonts w:hint="eastAsia" w:ascii="方正仿宋简体" w:eastAsia="方正仿宋简体"/>
          <w:spacing w:val="-1"/>
          <w:w w:val="102"/>
          <w:sz w:val="29"/>
        </w:rPr>
        <w:t>入</w:t>
      </w:r>
      <w:r>
        <w:rPr>
          <w:rFonts w:hint="eastAsia" w:ascii="方正仿宋简体" w:eastAsia="方正仿宋简体"/>
          <w:spacing w:val="4"/>
          <w:w w:val="102"/>
          <w:sz w:val="29"/>
        </w:rPr>
        <w:t>中</w:t>
      </w:r>
      <w:r>
        <w:rPr>
          <w:rFonts w:hint="eastAsia" w:ascii="方正仿宋简体" w:eastAsia="方正仿宋简体"/>
          <w:spacing w:val="-1"/>
          <w:w w:val="102"/>
          <w:sz w:val="29"/>
        </w:rPr>
        <w:t>煤</w:t>
      </w:r>
      <w:r>
        <w:rPr>
          <w:rFonts w:hint="eastAsia" w:ascii="方正仿宋简体" w:eastAsia="方正仿宋简体"/>
          <w:spacing w:val="4"/>
          <w:w w:val="102"/>
          <w:sz w:val="29"/>
        </w:rPr>
        <w:t>市</w:t>
      </w:r>
      <w:r>
        <w:rPr>
          <w:rFonts w:hint="eastAsia" w:ascii="方正仿宋简体" w:eastAsia="方正仿宋简体"/>
          <w:spacing w:val="-1"/>
          <w:w w:val="102"/>
          <w:sz w:val="29"/>
        </w:rPr>
        <w:t>场</w:t>
      </w:r>
      <w:r>
        <w:rPr>
          <w:rFonts w:hint="eastAsia" w:ascii="方正仿宋简体" w:eastAsia="方正仿宋简体"/>
          <w:spacing w:val="4"/>
          <w:w w:val="102"/>
          <w:sz w:val="29"/>
        </w:rPr>
        <w:t>黑</w:t>
      </w:r>
      <w:r>
        <w:rPr>
          <w:rFonts w:hint="eastAsia" w:ascii="方正仿宋简体" w:eastAsia="方正仿宋简体"/>
          <w:spacing w:val="-1"/>
          <w:w w:val="102"/>
          <w:sz w:val="29"/>
        </w:rPr>
        <w:t>名</w:t>
      </w:r>
      <w:r>
        <w:rPr>
          <w:rFonts w:hint="eastAsia" w:ascii="方正仿宋简体" w:eastAsia="方正仿宋简体"/>
          <w:spacing w:val="5"/>
          <w:w w:val="102"/>
          <w:sz w:val="29"/>
        </w:rPr>
        <w:t>单</w:t>
      </w:r>
      <w:r>
        <w:rPr>
          <w:rFonts w:hint="eastAsia" w:ascii="方正仿宋简体" w:eastAsia="方正仿宋简体"/>
          <w:spacing w:val="-44"/>
          <w:w w:val="102"/>
          <w:sz w:val="29"/>
        </w:rPr>
        <w:t>；</w:t>
      </w:r>
      <w:r>
        <w:rPr>
          <w:rFonts w:hint="eastAsia" w:ascii="方正仿宋简体" w:eastAsia="方正仿宋简体"/>
          <w:spacing w:val="-1"/>
          <w:w w:val="102"/>
          <w:sz w:val="29"/>
        </w:rPr>
        <w:t>给</w:t>
      </w:r>
      <w:r>
        <w:rPr>
          <w:rFonts w:hint="eastAsia" w:ascii="方正仿宋简体" w:eastAsia="方正仿宋简体"/>
          <w:spacing w:val="4"/>
          <w:w w:val="102"/>
          <w:sz w:val="29"/>
        </w:rPr>
        <w:t>贵</w:t>
      </w:r>
      <w:r>
        <w:rPr>
          <w:rFonts w:hint="eastAsia" w:ascii="方正仿宋简体" w:eastAsia="方正仿宋简体"/>
          <w:spacing w:val="-1"/>
          <w:w w:val="102"/>
          <w:sz w:val="29"/>
        </w:rPr>
        <w:t>方</w:t>
      </w:r>
      <w:r>
        <w:rPr>
          <w:rFonts w:hint="eastAsia" w:ascii="方正仿宋简体" w:eastAsia="方正仿宋简体"/>
          <w:spacing w:val="4"/>
          <w:w w:val="102"/>
          <w:sz w:val="29"/>
        </w:rPr>
        <w:t>造</w:t>
      </w:r>
      <w:r>
        <w:rPr>
          <w:rFonts w:hint="eastAsia" w:ascii="方正仿宋简体" w:eastAsia="方正仿宋简体"/>
          <w:spacing w:val="-1"/>
          <w:w w:val="102"/>
          <w:sz w:val="29"/>
        </w:rPr>
        <w:t>成</w:t>
      </w:r>
      <w:r>
        <w:rPr>
          <w:rFonts w:hint="eastAsia" w:ascii="方正仿宋简体" w:eastAsia="方正仿宋简体"/>
          <w:spacing w:val="4"/>
          <w:w w:val="102"/>
          <w:sz w:val="29"/>
        </w:rPr>
        <w:t>重</w:t>
      </w:r>
      <w:r>
        <w:rPr>
          <w:rFonts w:hint="eastAsia" w:ascii="方正仿宋简体" w:eastAsia="方正仿宋简体"/>
          <w:w w:val="102"/>
          <w:sz w:val="29"/>
        </w:rPr>
        <w:t>大</w:t>
      </w:r>
      <w:r>
        <w:rPr>
          <w:rFonts w:hint="eastAsia" w:ascii="方正仿宋简体" w:eastAsia="方正仿宋简体"/>
          <w:spacing w:val="-1"/>
          <w:w w:val="102"/>
          <w:sz w:val="29"/>
        </w:rPr>
        <w:t>社</w:t>
      </w:r>
      <w:r>
        <w:rPr>
          <w:rFonts w:hint="eastAsia" w:ascii="方正仿宋简体" w:eastAsia="方正仿宋简体"/>
          <w:spacing w:val="4"/>
          <w:w w:val="102"/>
          <w:sz w:val="29"/>
        </w:rPr>
        <w:t>会</w:t>
      </w:r>
      <w:r>
        <w:rPr>
          <w:rFonts w:hint="eastAsia" w:ascii="方正仿宋简体" w:eastAsia="方正仿宋简体"/>
          <w:spacing w:val="-1"/>
          <w:w w:val="102"/>
          <w:sz w:val="29"/>
        </w:rPr>
        <w:t>影</w:t>
      </w:r>
      <w:r>
        <w:rPr>
          <w:rFonts w:hint="eastAsia" w:ascii="方正仿宋简体" w:eastAsia="方正仿宋简体"/>
          <w:spacing w:val="4"/>
          <w:w w:val="102"/>
          <w:sz w:val="29"/>
        </w:rPr>
        <w:t>响</w:t>
      </w:r>
      <w:r>
        <w:rPr>
          <w:rFonts w:hint="eastAsia" w:ascii="方正仿宋简体" w:eastAsia="方正仿宋简体"/>
          <w:spacing w:val="-1"/>
          <w:w w:val="102"/>
          <w:sz w:val="29"/>
        </w:rPr>
        <w:t>或</w:t>
      </w:r>
      <w:r>
        <w:rPr>
          <w:rFonts w:hint="eastAsia" w:ascii="方正仿宋简体" w:eastAsia="方正仿宋简体"/>
          <w:spacing w:val="4"/>
          <w:w w:val="102"/>
          <w:sz w:val="29"/>
        </w:rPr>
        <w:t>重</w:t>
      </w:r>
      <w:r>
        <w:rPr>
          <w:rFonts w:hint="eastAsia" w:ascii="方正仿宋简体" w:eastAsia="方正仿宋简体"/>
          <w:spacing w:val="-1"/>
          <w:w w:val="102"/>
          <w:sz w:val="29"/>
        </w:rPr>
        <w:t>大</w:t>
      </w:r>
      <w:r>
        <w:rPr>
          <w:rFonts w:hint="eastAsia" w:ascii="方正仿宋简体" w:eastAsia="方正仿宋简体"/>
          <w:spacing w:val="4"/>
          <w:w w:val="102"/>
          <w:sz w:val="29"/>
        </w:rPr>
        <w:t>经</w:t>
      </w:r>
      <w:r>
        <w:rPr>
          <w:rFonts w:hint="eastAsia" w:ascii="方正仿宋简体" w:eastAsia="方正仿宋简体"/>
          <w:spacing w:val="-1"/>
          <w:w w:val="102"/>
          <w:sz w:val="29"/>
        </w:rPr>
        <w:t>济</w:t>
      </w:r>
      <w:r>
        <w:rPr>
          <w:rFonts w:hint="eastAsia" w:ascii="方正仿宋简体" w:eastAsia="方正仿宋简体"/>
          <w:spacing w:val="4"/>
          <w:w w:val="102"/>
          <w:sz w:val="29"/>
        </w:rPr>
        <w:t>损</w:t>
      </w:r>
      <w:r>
        <w:rPr>
          <w:rFonts w:hint="eastAsia" w:ascii="方正仿宋简体" w:eastAsia="方正仿宋简体"/>
          <w:spacing w:val="-1"/>
          <w:w w:val="102"/>
          <w:sz w:val="29"/>
        </w:rPr>
        <w:t>失</w:t>
      </w:r>
      <w:r>
        <w:rPr>
          <w:rFonts w:hint="eastAsia" w:ascii="方正仿宋简体" w:eastAsia="方正仿宋简体"/>
          <w:spacing w:val="4"/>
          <w:w w:val="102"/>
          <w:sz w:val="29"/>
        </w:rPr>
        <w:t>的</w:t>
      </w:r>
      <w:r>
        <w:rPr>
          <w:rFonts w:hint="eastAsia" w:ascii="方正仿宋简体" w:eastAsia="方正仿宋简体"/>
          <w:spacing w:val="-49"/>
          <w:w w:val="102"/>
          <w:sz w:val="29"/>
        </w:rPr>
        <w:t>，</w:t>
      </w:r>
      <w:r>
        <w:rPr>
          <w:rFonts w:hint="eastAsia" w:ascii="方正仿宋简体" w:eastAsia="方正仿宋简体"/>
          <w:spacing w:val="-1"/>
          <w:w w:val="102"/>
          <w:sz w:val="29"/>
        </w:rPr>
        <w:t>同</w:t>
      </w:r>
      <w:r>
        <w:rPr>
          <w:rFonts w:hint="eastAsia" w:ascii="方正仿宋简体" w:eastAsia="方正仿宋简体"/>
          <w:spacing w:val="4"/>
          <w:w w:val="102"/>
          <w:sz w:val="29"/>
        </w:rPr>
        <w:t>意</w:t>
      </w:r>
      <w:r>
        <w:rPr>
          <w:rFonts w:hint="eastAsia" w:ascii="方正仿宋简体" w:eastAsia="方正仿宋简体"/>
          <w:spacing w:val="-1"/>
          <w:w w:val="102"/>
          <w:sz w:val="29"/>
        </w:rPr>
        <w:t>解</w:t>
      </w:r>
      <w:r>
        <w:rPr>
          <w:rFonts w:hint="eastAsia" w:ascii="方正仿宋简体" w:eastAsia="方正仿宋简体"/>
          <w:spacing w:val="4"/>
          <w:w w:val="102"/>
          <w:sz w:val="29"/>
        </w:rPr>
        <w:t>除</w:t>
      </w:r>
      <w:r>
        <w:rPr>
          <w:rFonts w:hint="eastAsia" w:ascii="方正仿宋简体" w:eastAsia="方正仿宋简体"/>
          <w:spacing w:val="-44"/>
          <w:w w:val="102"/>
          <w:sz w:val="29"/>
        </w:rPr>
        <w:t>、</w:t>
      </w:r>
      <w:r>
        <w:rPr>
          <w:rFonts w:hint="eastAsia" w:ascii="方正仿宋简体" w:eastAsia="方正仿宋简体"/>
          <w:spacing w:val="-1"/>
          <w:w w:val="102"/>
          <w:sz w:val="29"/>
        </w:rPr>
        <w:t>终</w:t>
      </w:r>
      <w:r>
        <w:rPr>
          <w:rFonts w:hint="eastAsia" w:ascii="方正仿宋简体" w:eastAsia="方正仿宋简体"/>
          <w:spacing w:val="4"/>
          <w:w w:val="102"/>
          <w:sz w:val="29"/>
        </w:rPr>
        <w:t>止</w:t>
      </w:r>
      <w:r>
        <w:rPr>
          <w:rFonts w:hint="eastAsia" w:ascii="方正仿宋简体" w:eastAsia="方正仿宋简体"/>
          <w:spacing w:val="-1"/>
          <w:w w:val="102"/>
          <w:sz w:val="29"/>
        </w:rPr>
        <w:t>双</w:t>
      </w:r>
      <w:r>
        <w:rPr>
          <w:rFonts w:hint="eastAsia" w:ascii="方正仿宋简体" w:eastAsia="方正仿宋简体"/>
          <w:spacing w:val="4"/>
          <w:w w:val="102"/>
          <w:sz w:val="29"/>
        </w:rPr>
        <w:t>方</w:t>
      </w:r>
      <w:r>
        <w:rPr>
          <w:rFonts w:hint="eastAsia" w:ascii="方正仿宋简体" w:eastAsia="方正仿宋简体"/>
          <w:spacing w:val="-1"/>
          <w:w w:val="102"/>
          <w:sz w:val="29"/>
        </w:rPr>
        <w:t>尚</w:t>
      </w:r>
      <w:r>
        <w:rPr>
          <w:rFonts w:hint="eastAsia" w:ascii="方正仿宋简体" w:eastAsia="方正仿宋简体"/>
          <w:spacing w:val="4"/>
          <w:w w:val="102"/>
          <w:sz w:val="29"/>
        </w:rPr>
        <w:t>未</w:t>
      </w:r>
      <w:r>
        <w:rPr>
          <w:rFonts w:hint="eastAsia" w:ascii="方正仿宋简体" w:eastAsia="方正仿宋简体"/>
          <w:spacing w:val="-1"/>
          <w:w w:val="102"/>
          <w:sz w:val="29"/>
        </w:rPr>
        <w:t>履</w:t>
      </w:r>
      <w:r>
        <w:rPr>
          <w:rFonts w:hint="eastAsia" w:ascii="方正仿宋简体" w:eastAsia="方正仿宋简体"/>
          <w:spacing w:val="4"/>
          <w:w w:val="102"/>
          <w:sz w:val="29"/>
        </w:rPr>
        <w:t>行</w:t>
      </w:r>
      <w:r>
        <w:rPr>
          <w:rFonts w:hint="eastAsia" w:ascii="方正仿宋简体" w:eastAsia="方正仿宋简体"/>
          <w:spacing w:val="-1"/>
          <w:w w:val="102"/>
          <w:sz w:val="29"/>
        </w:rPr>
        <w:t>完</w:t>
      </w:r>
      <w:r>
        <w:rPr>
          <w:rFonts w:hint="eastAsia" w:ascii="方正仿宋简体" w:eastAsia="方正仿宋简体"/>
          <w:w w:val="102"/>
          <w:sz w:val="29"/>
        </w:rPr>
        <w:t>毕</w:t>
      </w:r>
      <w:r>
        <w:rPr>
          <w:rFonts w:hint="eastAsia" w:ascii="方正仿宋简体" w:eastAsia="方正仿宋简体"/>
          <w:spacing w:val="-1"/>
          <w:w w:val="102"/>
          <w:sz w:val="29"/>
        </w:rPr>
        <w:t>的</w:t>
      </w:r>
      <w:r>
        <w:rPr>
          <w:rFonts w:hint="eastAsia" w:ascii="方正仿宋简体" w:eastAsia="方正仿宋简体"/>
          <w:spacing w:val="4"/>
          <w:w w:val="102"/>
          <w:sz w:val="29"/>
        </w:rPr>
        <w:t>业</w:t>
      </w:r>
      <w:r>
        <w:rPr>
          <w:rFonts w:hint="eastAsia" w:ascii="方正仿宋简体" w:eastAsia="方正仿宋简体"/>
          <w:spacing w:val="-1"/>
          <w:w w:val="102"/>
          <w:sz w:val="29"/>
        </w:rPr>
        <w:t>务</w:t>
      </w:r>
      <w:r>
        <w:rPr>
          <w:rFonts w:hint="eastAsia" w:ascii="方正仿宋简体" w:eastAsia="方正仿宋简体"/>
          <w:spacing w:val="4"/>
          <w:w w:val="102"/>
          <w:sz w:val="29"/>
        </w:rPr>
        <w:t>合</w:t>
      </w:r>
      <w:r>
        <w:rPr>
          <w:rFonts w:hint="eastAsia" w:ascii="方正仿宋简体" w:eastAsia="方正仿宋简体"/>
          <w:spacing w:val="-1"/>
          <w:w w:val="102"/>
          <w:sz w:val="29"/>
        </w:rPr>
        <w:t>同</w:t>
      </w:r>
      <w:r>
        <w:rPr>
          <w:rFonts w:hint="eastAsia" w:ascii="方正仿宋简体" w:eastAsia="方正仿宋简体"/>
          <w:spacing w:val="-44"/>
          <w:w w:val="102"/>
          <w:sz w:val="29"/>
        </w:rPr>
        <w:t>，</w:t>
      </w:r>
      <w:r>
        <w:rPr>
          <w:rFonts w:hint="eastAsia" w:ascii="方正仿宋简体" w:eastAsia="方正仿宋简体"/>
          <w:spacing w:val="-1"/>
          <w:w w:val="102"/>
          <w:sz w:val="29"/>
        </w:rPr>
        <w:t>暂</w:t>
      </w:r>
      <w:r>
        <w:rPr>
          <w:rFonts w:hint="eastAsia" w:ascii="方正仿宋简体" w:eastAsia="方正仿宋简体"/>
          <w:spacing w:val="4"/>
          <w:w w:val="102"/>
          <w:sz w:val="29"/>
        </w:rPr>
        <w:t>停</w:t>
      </w:r>
      <w:r>
        <w:rPr>
          <w:rFonts w:hint="eastAsia" w:ascii="方正仿宋简体" w:eastAsia="方正仿宋简体"/>
          <w:spacing w:val="-1"/>
          <w:w w:val="102"/>
          <w:sz w:val="29"/>
        </w:rPr>
        <w:t>结</w:t>
      </w:r>
      <w:r>
        <w:rPr>
          <w:rFonts w:hint="eastAsia" w:ascii="方正仿宋简体" w:eastAsia="方正仿宋简体"/>
          <w:spacing w:val="4"/>
          <w:w w:val="102"/>
          <w:sz w:val="29"/>
        </w:rPr>
        <w:t>算</w:t>
      </w:r>
      <w:r>
        <w:rPr>
          <w:rFonts w:hint="eastAsia" w:ascii="方正仿宋简体" w:eastAsia="方正仿宋简体"/>
          <w:spacing w:val="-1"/>
          <w:w w:val="102"/>
          <w:sz w:val="29"/>
        </w:rPr>
        <w:t>合</w:t>
      </w:r>
      <w:r>
        <w:rPr>
          <w:rFonts w:hint="eastAsia" w:ascii="方正仿宋简体" w:eastAsia="方正仿宋简体"/>
          <w:spacing w:val="4"/>
          <w:w w:val="102"/>
          <w:sz w:val="29"/>
        </w:rPr>
        <w:t>同</w:t>
      </w:r>
      <w:r>
        <w:rPr>
          <w:rFonts w:hint="eastAsia" w:ascii="方正仿宋简体" w:eastAsia="方正仿宋简体"/>
          <w:spacing w:val="-1"/>
          <w:w w:val="102"/>
          <w:sz w:val="29"/>
        </w:rPr>
        <w:t>未</w:t>
      </w:r>
      <w:r>
        <w:rPr>
          <w:rFonts w:hint="eastAsia" w:ascii="方正仿宋简体" w:eastAsia="方正仿宋简体"/>
          <w:spacing w:val="4"/>
          <w:w w:val="102"/>
          <w:sz w:val="29"/>
        </w:rPr>
        <w:t>支</w:t>
      </w:r>
      <w:r>
        <w:rPr>
          <w:rFonts w:hint="eastAsia" w:ascii="方正仿宋简体" w:eastAsia="方正仿宋简体"/>
          <w:spacing w:val="-1"/>
          <w:w w:val="102"/>
          <w:sz w:val="29"/>
        </w:rPr>
        <w:t>付</w:t>
      </w:r>
      <w:r>
        <w:rPr>
          <w:rFonts w:hint="eastAsia" w:ascii="方正仿宋简体" w:eastAsia="方正仿宋简体"/>
          <w:spacing w:val="4"/>
          <w:w w:val="102"/>
          <w:sz w:val="29"/>
        </w:rPr>
        <w:t>款</w:t>
      </w:r>
      <w:r>
        <w:rPr>
          <w:rFonts w:hint="eastAsia" w:ascii="方正仿宋简体" w:eastAsia="方正仿宋简体"/>
          <w:w w:val="102"/>
          <w:sz w:val="29"/>
        </w:rPr>
        <w:t>项</w:t>
      </w:r>
      <w:r>
        <w:rPr>
          <w:rFonts w:hint="eastAsia" w:ascii="方正仿宋简体" w:eastAsia="方正仿宋简体"/>
          <w:spacing w:val="-44"/>
          <w:w w:val="102"/>
          <w:sz w:val="29"/>
        </w:rPr>
        <w:t>，</w:t>
      </w:r>
      <w:r>
        <w:rPr>
          <w:rFonts w:hint="eastAsia" w:ascii="方正仿宋简体" w:eastAsia="方正仿宋简体"/>
          <w:spacing w:val="-1"/>
          <w:w w:val="102"/>
          <w:sz w:val="29"/>
        </w:rPr>
        <w:t>赔</w:t>
      </w:r>
      <w:r>
        <w:rPr>
          <w:rFonts w:hint="eastAsia" w:ascii="方正仿宋简体" w:eastAsia="方正仿宋简体"/>
          <w:spacing w:val="4"/>
          <w:w w:val="102"/>
          <w:sz w:val="29"/>
        </w:rPr>
        <w:t>偿</w:t>
      </w:r>
      <w:r>
        <w:rPr>
          <w:rFonts w:hint="eastAsia" w:ascii="方正仿宋简体" w:eastAsia="方正仿宋简体"/>
          <w:spacing w:val="-1"/>
          <w:w w:val="102"/>
          <w:sz w:val="29"/>
        </w:rPr>
        <w:t>贵</w:t>
      </w:r>
      <w:r>
        <w:rPr>
          <w:rFonts w:hint="eastAsia" w:ascii="方正仿宋简体" w:eastAsia="方正仿宋简体"/>
          <w:spacing w:val="4"/>
          <w:w w:val="102"/>
          <w:sz w:val="29"/>
        </w:rPr>
        <w:t>方</w:t>
      </w:r>
      <w:r>
        <w:rPr>
          <w:rFonts w:hint="eastAsia" w:ascii="方正仿宋简体" w:eastAsia="方正仿宋简体"/>
          <w:spacing w:val="-1"/>
          <w:w w:val="102"/>
          <w:sz w:val="29"/>
        </w:rPr>
        <w:t>遭</w:t>
      </w:r>
      <w:r>
        <w:rPr>
          <w:rFonts w:hint="eastAsia" w:ascii="方正仿宋简体" w:eastAsia="方正仿宋简体"/>
          <w:spacing w:val="4"/>
          <w:w w:val="102"/>
          <w:sz w:val="29"/>
        </w:rPr>
        <w:t>受</w:t>
      </w:r>
      <w:r>
        <w:rPr>
          <w:rFonts w:hint="eastAsia" w:ascii="方正仿宋简体" w:eastAsia="方正仿宋简体"/>
          <w:spacing w:val="-1"/>
          <w:w w:val="102"/>
          <w:sz w:val="29"/>
        </w:rPr>
        <w:t>的</w:t>
      </w:r>
      <w:r>
        <w:rPr>
          <w:rFonts w:hint="eastAsia" w:ascii="方正仿宋简体" w:eastAsia="方正仿宋简体"/>
          <w:spacing w:val="4"/>
          <w:w w:val="102"/>
          <w:sz w:val="29"/>
        </w:rPr>
        <w:t>经</w:t>
      </w:r>
      <w:r>
        <w:rPr>
          <w:rFonts w:hint="eastAsia" w:ascii="方正仿宋简体" w:eastAsia="方正仿宋简体"/>
          <w:spacing w:val="-1"/>
          <w:w w:val="102"/>
          <w:sz w:val="29"/>
        </w:rPr>
        <w:t>济</w:t>
      </w:r>
      <w:r>
        <w:rPr>
          <w:rFonts w:hint="eastAsia" w:ascii="方正仿宋简体" w:eastAsia="方正仿宋简体"/>
          <w:w w:val="102"/>
          <w:sz w:val="29"/>
        </w:rPr>
        <w:t>损</w:t>
      </w:r>
      <w:r>
        <w:rPr>
          <w:rFonts w:hint="eastAsia" w:ascii="方正仿宋简体" w:eastAsia="方正仿宋简体"/>
          <w:spacing w:val="-1"/>
          <w:w w:val="102"/>
          <w:sz w:val="29"/>
        </w:rPr>
        <w:t>失</w:t>
      </w:r>
      <w:r>
        <w:rPr>
          <w:rFonts w:hint="eastAsia" w:ascii="方正仿宋简体" w:eastAsia="方正仿宋简体"/>
          <w:spacing w:val="4"/>
          <w:w w:val="102"/>
          <w:sz w:val="29"/>
        </w:rPr>
        <w:t>，</w:t>
      </w:r>
      <w:r>
        <w:rPr>
          <w:rFonts w:hint="eastAsia" w:ascii="方正仿宋简体" w:eastAsia="方正仿宋简体"/>
          <w:spacing w:val="-1"/>
          <w:w w:val="102"/>
          <w:sz w:val="29"/>
        </w:rPr>
        <w:t>并</w:t>
      </w:r>
      <w:r>
        <w:rPr>
          <w:rFonts w:hint="eastAsia" w:ascii="方正仿宋简体" w:eastAsia="方正仿宋简体"/>
          <w:spacing w:val="4"/>
          <w:w w:val="102"/>
          <w:sz w:val="29"/>
        </w:rPr>
        <w:t>列</w:t>
      </w:r>
      <w:r>
        <w:rPr>
          <w:rFonts w:hint="eastAsia" w:ascii="方正仿宋简体" w:eastAsia="方正仿宋简体"/>
          <w:spacing w:val="-1"/>
          <w:w w:val="102"/>
          <w:sz w:val="29"/>
        </w:rPr>
        <w:t>入</w:t>
      </w:r>
      <w:r>
        <w:rPr>
          <w:rFonts w:hint="eastAsia" w:ascii="方正仿宋简体" w:eastAsia="方正仿宋简体"/>
          <w:spacing w:val="4"/>
          <w:w w:val="102"/>
          <w:sz w:val="29"/>
        </w:rPr>
        <w:t>永</w:t>
      </w:r>
      <w:r>
        <w:rPr>
          <w:rFonts w:hint="eastAsia" w:ascii="方正仿宋简体" w:eastAsia="方正仿宋简体"/>
          <w:spacing w:val="-1"/>
          <w:w w:val="102"/>
          <w:sz w:val="29"/>
        </w:rPr>
        <w:t>久</w:t>
      </w:r>
      <w:r>
        <w:rPr>
          <w:rFonts w:hint="eastAsia" w:ascii="方正仿宋简体" w:eastAsia="方正仿宋简体"/>
          <w:spacing w:val="4"/>
          <w:w w:val="102"/>
          <w:sz w:val="29"/>
        </w:rPr>
        <w:t>禁</w:t>
      </w:r>
      <w:r>
        <w:rPr>
          <w:rFonts w:hint="eastAsia" w:ascii="方正仿宋简体" w:eastAsia="方正仿宋简体"/>
          <w:spacing w:val="-1"/>
          <w:w w:val="102"/>
          <w:sz w:val="29"/>
        </w:rPr>
        <w:t>入</w:t>
      </w:r>
      <w:r>
        <w:rPr>
          <w:rFonts w:hint="eastAsia" w:ascii="方正仿宋简体" w:eastAsia="方正仿宋简体"/>
          <w:spacing w:val="4"/>
          <w:w w:val="102"/>
          <w:sz w:val="29"/>
        </w:rPr>
        <w:t>中</w:t>
      </w:r>
      <w:r>
        <w:rPr>
          <w:rFonts w:hint="eastAsia" w:ascii="方正仿宋简体" w:eastAsia="方正仿宋简体"/>
          <w:spacing w:val="-1"/>
          <w:w w:val="102"/>
          <w:sz w:val="29"/>
        </w:rPr>
        <w:t>煤</w:t>
      </w:r>
      <w:r>
        <w:rPr>
          <w:rFonts w:hint="eastAsia" w:ascii="方正仿宋简体" w:eastAsia="方正仿宋简体"/>
          <w:spacing w:val="4"/>
          <w:w w:val="102"/>
          <w:sz w:val="29"/>
        </w:rPr>
        <w:t>市</w:t>
      </w:r>
      <w:r>
        <w:rPr>
          <w:rFonts w:hint="eastAsia" w:ascii="方正仿宋简体" w:eastAsia="方正仿宋简体"/>
          <w:spacing w:val="-1"/>
          <w:w w:val="102"/>
          <w:sz w:val="29"/>
        </w:rPr>
        <w:t>场</w:t>
      </w:r>
      <w:r>
        <w:rPr>
          <w:rFonts w:hint="eastAsia" w:ascii="方正仿宋简体" w:eastAsia="方正仿宋简体"/>
          <w:spacing w:val="4"/>
          <w:w w:val="102"/>
          <w:sz w:val="29"/>
        </w:rPr>
        <w:t>黑</w:t>
      </w:r>
      <w:r>
        <w:rPr>
          <w:rFonts w:hint="eastAsia" w:ascii="方正仿宋简体" w:eastAsia="方正仿宋简体"/>
          <w:spacing w:val="-1"/>
          <w:w w:val="102"/>
          <w:sz w:val="29"/>
        </w:rPr>
        <w:t>名</w:t>
      </w:r>
      <w:r>
        <w:rPr>
          <w:rFonts w:hint="eastAsia" w:ascii="方正仿宋简体" w:eastAsia="方正仿宋简体"/>
          <w:w w:val="102"/>
          <w:sz w:val="29"/>
        </w:rPr>
        <w:t>单。</w:t>
      </w:r>
    </w:p>
    <w:p>
      <w:pPr>
        <w:pStyle w:val="9"/>
        <w:rPr>
          <w:rFonts w:ascii="方正仿宋简体"/>
          <w:sz w:val="34"/>
        </w:rPr>
      </w:pPr>
    </w:p>
    <w:p>
      <w:pPr>
        <w:spacing w:before="294" w:line="350" w:lineRule="auto"/>
        <w:ind w:left="4171" w:right="1673" w:firstLine="0"/>
        <w:jc w:val="left"/>
        <w:rPr>
          <w:rFonts w:hint="eastAsia" w:ascii="方正仿宋简体" w:eastAsia="方正仿宋简体"/>
          <w:w w:val="102"/>
          <w:sz w:val="29"/>
        </w:rPr>
      </w:pPr>
      <w:r>
        <w:rPr>
          <w:rFonts w:hint="eastAsia" w:ascii="方正仿宋简体" w:eastAsia="方正仿宋简体"/>
          <w:spacing w:val="-1"/>
          <w:w w:val="102"/>
          <w:sz w:val="29"/>
        </w:rPr>
        <w:t>承</w:t>
      </w:r>
      <w:r>
        <w:rPr>
          <w:rFonts w:hint="eastAsia" w:ascii="方正仿宋简体" w:eastAsia="方正仿宋简体"/>
          <w:spacing w:val="4"/>
          <w:w w:val="102"/>
          <w:sz w:val="29"/>
        </w:rPr>
        <w:t>诺</w:t>
      </w:r>
      <w:r>
        <w:rPr>
          <w:rFonts w:hint="eastAsia" w:ascii="方正仿宋简体" w:eastAsia="方正仿宋简体"/>
          <w:spacing w:val="-1"/>
          <w:w w:val="102"/>
          <w:sz w:val="29"/>
        </w:rPr>
        <w:t>方</w:t>
      </w:r>
      <w:r>
        <w:rPr>
          <w:rFonts w:hint="eastAsia" w:ascii="方正仿宋简体" w:eastAsia="方正仿宋简体"/>
          <w:spacing w:val="4"/>
          <w:w w:val="102"/>
          <w:sz w:val="29"/>
        </w:rPr>
        <w:t>：</w:t>
      </w:r>
      <w:r>
        <w:rPr>
          <w:rFonts w:hint="eastAsia" w:ascii="方正仿宋简体" w:eastAsia="方正仿宋简体"/>
          <w:spacing w:val="-1"/>
          <w:w w:val="102"/>
          <w:sz w:val="29"/>
        </w:rPr>
        <w:t>（</w:t>
      </w:r>
      <w:r>
        <w:rPr>
          <w:rFonts w:hint="eastAsia" w:ascii="方正仿宋简体" w:eastAsia="方正仿宋简体"/>
          <w:spacing w:val="4"/>
          <w:w w:val="102"/>
          <w:sz w:val="29"/>
        </w:rPr>
        <w:t>盖</w:t>
      </w:r>
      <w:r>
        <w:rPr>
          <w:rFonts w:hint="eastAsia" w:ascii="方正仿宋简体" w:eastAsia="方正仿宋简体"/>
          <w:spacing w:val="-5"/>
          <w:w w:val="102"/>
          <w:sz w:val="29"/>
        </w:rPr>
        <w:t>章</w:t>
      </w:r>
      <w:r>
        <w:rPr>
          <w:rFonts w:hint="eastAsia" w:ascii="方正仿宋简体" w:eastAsia="方正仿宋简体"/>
          <w:w w:val="102"/>
          <w:sz w:val="29"/>
        </w:rPr>
        <w:t>）</w:t>
      </w:r>
    </w:p>
    <w:p>
      <w:pPr>
        <w:spacing w:before="294" w:line="350" w:lineRule="auto"/>
        <w:ind w:left="4171" w:right="1673" w:firstLine="0"/>
        <w:jc w:val="left"/>
        <w:rPr>
          <w:rFonts w:hint="eastAsia" w:ascii="方正仿宋简体" w:eastAsia="方正仿宋简体"/>
          <w:w w:val="102"/>
          <w:sz w:val="29"/>
        </w:rPr>
      </w:pPr>
      <w:r>
        <w:rPr>
          <w:rFonts w:hint="eastAsia" w:ascii="方正仿宋简体" w:eastAsia="方正仿宋简体"/>
          <w:spacing w:val="-1"/>
          <w:w w:val="102"/>
          <w:sz w:val="29"/>
        </w:rPr>
        <w:t>授</w:t>
      </w:r>
      <w:r>
        <w:rPr>
          <w:rFonts w:hint="eastAsia" w:ascii="方正仿宋简体" w:eastAsia="方正仿宋简体"/>
          <w:spacing w:val="4"/>
          <w:w w:val="102"/>
          <w:sz w:val="29"/>
        </w:rPr>
        <w:t>权</w:t>
      </w:r>
      <w:r>
        <w:rPr>
          <w:rFonts w:hint="eastAsia" w:ascii="方正仿宋简体" w:eastAsia="方正仿宋简体"/>
          <w:spacing w:val="-1"/>
          <w:w w:val="102"/>
          <w:sz w:val="29"/>
        </w:rPr>
        <w:t>代</w:t>
      </w:r>
      <w:r>
        <w:rPr>
          <w:rFonts w:hint="eastAsia" w:ascii="方正仿宋简体" w:eastAsia="方正仿宋简体"/>
          <w:spacing w:val="4"/>
          <w:w w:val="102"/>
          <w:sz w:val="29"/>
        </w:rPr>
        <w:t>表</w:t>
      </w:r>
      <w:r>
        <w:rPr>
          <w:rFonts w:hint="eastAsia" w:ascii="方正仿宋简体" w:eastAsia="方正仿宋简体"/>
          <w:spacing w:val="-1"/>
          <w:w w:val="102"/>
          <w:sz w:val="29"/>
        </w:rPr>
        <w:t>：（签</w:t>
      </w:r>
      <w:r>
        <w:rPr>
          <w:rFonts w:hint="eastAsia" w:ascii="方正仿宋简体" w:eastAsia="方正仿宋简体"/>
          <w:spacing w:val="4"/>
          <w:w w:val="102"/>
          <w:sz w:val="29"/>
        </w:rPr>
        <w:t>字</w:t>
      </w:r>
      <w:r>
        <w:rPr>
          <w:rFonts w:hint="eastAsia" w:ascii="方正仿宋简体" w:eastAsia="方正仿宋简体"/>
          <w:w w:val="102"/>
          <w:sz w:val="29"/>
        </w:rPr>
        <w:t>）</w:t>
      </w:r>
    </w:p>
    <w:p>
      <w:pPr>
        <w:spacing w:before="294" w:line="350" w:lineRule="auto"/>
        <w:ind w:left="4171" w:right="1673" w:firstLine="0"/>
        <w:jc w:val="left"/>
        <w:rPr>
          <w:rFonts w:hint="eastAsia" w:ascii="方正仿宋简体" w:eastAsia="方正仿宋简体"/>
          <w:sz w:val="29"/>
        </w:rPr>
      </w:pPr>
      <w:r>
        <w:rPr>
          <w:rFonts w:hint="eastAsia" w:ascii="方正仿宋简体" w:eastAsia="方正仿宋简体"/>
          <w:spacing w:val="-1"/>
          <w:w w:val="102"/>
          <w:sz w:val="29"/>
        </w:rPr>
        <w:t>地址</w:t>
      </w:r>
      <w:r>
        <w:rPr>
          <w:rFonts w:hint="eastAsia" w:ascii="方正仿宋简体" w:eastAsia="方正仿宋简体"/>
          <w:w w:val="102"/>
          <w:sz w:val="29"/>
        </w:rPr>
        <w:t>：</w:t>
      </w:r>
    </w:p>
    <w:p>
      <w:pPr>
        <w:spacing w:before="47"/>
        <w:ind w:left="1612" w:right="917" w:firstLine="2736" w:firstLineChars="900"/>
        <w:jc w:val="both"/>
        <w:rPr>
          <w:rFonts w:hint="eastAsia" w:ascii="方正仿宋简体" w:eastAsia="方正仿宋简体"/>
          <w:sz w:val="29"/>
        </w:rPr>
      </w:pPr>
      <w:r>
        <w:rPr>
          <w:rFonts w:hint="eastAsia" w:ascii="方正仿宋简体" w:eastAsia="方正仿宋简体"/>
          <w:w w:val="105"/>
          <w:sz w:val="29"/>
        </w:rPr>
        <w:t>电话：</w:t>
      </w:r>
    </w:p>
    <w:p>
      <w:pPr>
        <w:tabs>
          <w:tab w:val="left" w:pos="5068"/>
          <w:tab w:val="left" w:pos="5971"/>
        </w:tabs>
        <w:spacing w:before="197"/>
        <w:ind w:left="4171" w:right="0" w:firstLine="0"/>
        <w:jc w:val="left"/>
        <w:rPr>
          <w:rFonts w:hint="eastAsia" w:ascii="方正仿宋简体" w:eastAsia="方正仿宋简体"/>
          <w:w w:val="105"/>
          <w:sz w:val="29"/>
        </w:rPr>
      </w:pPr>
      <w:r>
        <w:rPr>
          <w:rFonts w:hint="eastAsia" w:ascii="方正仿宋简体" w:eastAsia="方正仿宋简体"/>
          <w:w w:val="105"/>
          <w:sz w:val="29"/>
        </w:rPr>
        <w:t>年</w:t>
      </w:r>
      <w:r>
        <w:rPr>
          <w:rFonts w:hint="eastAsia" w:ascii="方正仿宋简体" w:eastAsia="方正仿宋简体"/>
          <w:w w:val="105"/>
          <w:sz w:val="29"/>
        </w:rPr>
        <w:tab/>
      </w:r>
      <w:r>
        <w:rPr>
          <w:rFonts w:hint="eastAsia" w:ascii="方正仿宋简体" w:eastAsia="方正仿宋简体"/>
          <w:w w:val="105"/>
          <w:sz w:val="29"/>
        </w:rPr>
        <w:t>月</w:t>
      </w:r>
      <w:r>
        <w:rPr>
          <w:rFonts w:hint="eastAsia" w:ascii="方正仿宋简体" w:eastAsia="方正仿宋简体"/>
          <w:w w:val="105"/>
          <w:sz w:val="29"/>
        </w:rPr>
        <w:tab/>
      </w:r>
      <w:r>
        <w:rPr>
          <w:rFonts w:hint="eastAsia" w:ascii="方正仿宋简体" w:eastAsia="方正仿宋简体"/>
          <w:w w:val="105"/>
          <w:sz w:val="29"/>
        </w:rPr>
        <w:t>日</w:t>
      </w:r>
    </w:p>
    <w:p>
      <w:pPr>
        <w:pStyle w:val="16"/>
        <w:rPr>
          <w:rFonts w:hint="eastAsia" w:ascii="方正仿宋简体" w:eastAsia="方正仿宋简体"/>
          <w:sz w:val="29"/>
        </w:rPr>
      </w:pPr>
    </w:p>
    <w:p>
      <w:pPr>
        <w:pStyle w:val="16"/>
        <w:rPr>
          <w:rFonts w:hint="eastAsia" w:ascii="方正仿宋简体" w:eastAsia="方正仿宋简体"/>
          <w:sz w:val="29"/>
        </w:rPr>
      </w:pPr>
    </w:p>
    <w:p>
      <w:pPr>
        <w:pStyle w:val="16"/>
        <w:rPr>
          <w:rFonts w:hint="eastAsia" w:ascii="方正仿宋简体" w:eastAsia="方正仿宋简体"/>
          <w:sz w:val="29"/>
        </w:rPr>
      </w:pPr>
    </w:p>
    <w:p>
      <w:pPr>
        <w:pStyle w:val="16"/>
        <w:rPr>
          <w:rFonts w:hint="eastAsia" w:ascii="方正仿宋简体" w:eastAsia="方正仿宋简体"/>
          <w:sz w:val="29"/>
        </w:rPr>
      </w:pPr>
    </w:p>
    <w:p>
      <w:pPr>
        <w:spacing w:before="1" w:line="386" w:lineRule="auto"/>
        <w:ind w:left="120" w:right="5123"/>
        <w:jc w:val="left"/>
        <w:rPr>
          <w:rFonts w:hint="eastAsia" w:ascii="微软雅黑" w:eastAsia="微软雅黑" w:cs="仿宋"/>
          <w:b/>
          <w:sz w:val="24"/>
          <w:szCs w:val="22"/>
          <w:lang w:val="en-US" w:eastAsia="zh-CN"/>
        </w:rPr>
      </w:pPr>
      <w:r>
        <w:rPr>
          <w:rFonts w:hint="eastAsia" w:ascii="微软雅黑" w:eastAsia="微软雅黑" w:cs="仿宋"/>
          <w:b/>
          <w:sz w:val="24"/>
          <w:szCs w:val="22"/>
          <w:lang w:val="en-US" w:eastAsia="zh-CN"/>
        </w:rPr>
        <w:t>附件五：合同文本</w:t>
      </w:r>
    </w:p>
    <w:p>
      <w:pPr>
        <w:spacing w:line="560" w:lineRule="atLeast"/>
        <w:jc w:val="center"/>
        <w:rPr>
          <w:rFonts w:hint="eastAsia" w:ascii="方正小标宋简体" w:eastAsia="方正小标宋简体" w:cs="宋体"/>
          <w:sz w:val="36"/>
          <w:szCs w:val="36"/>
        </w:rPr>
      </w:pPr>
      <w:r>
        <w:rPr>
          <w:rFonts w:hint="eastAsia" w:ascii="方正小标宋简体" w:eastAsia="方正小标宋简体" w:cs="宋体"/>
          <w:sz w:val="36"/>
          <w:szCs w:val="36"/>
        </w:rPr>
        <w:t>【】项目</w:t>
      </w:r>
    </w:p>
    <w:p>
      <w:pPr>
        <w:spacing w:line="560" w:lineRule="atLeast"/>
        <w:jc w:val="center"/>
        <w:rPr>
          <w:rFonts w:hint="eastAsia" w:ascii="方正小标宋简体" w:eastAsia="方正小标宋简体" w:cs="宋体"/>
          <w:sz w:val="36"/>
          <w:szCs w:val="36"/>
        </w:rPr>
      </w:pPr>
      <w:r>
        <w:rPr>
          <w:rFonts w:hint="eastAsia" w:ascii="方正小标宋简体" w:eastAsia="方正小标宋简体" w:cs="宋体"/>
          <w:sz w:val="36"/>
          <w:szCs w:val="36"/>
        </w:rPr>
        <w:t>建设工程监理合同</w:t>
      </w:r>
    </w:p>
    <w:p>
      <w:pPr>
        <w:spacing w:line="560" w:lineRule="atLeast"/>
        <w:jc w:val="center"/>
        <w:rPr>
          <w:rFonts w:hint="eastAsia" w:eastAsia="方正仿宋简体" w:cs="宋体"/>
          <w:b/>
          <w:sz w:val="36"/>
          <w:szCs w:val="36"/>
        </w:rPr>
      </w:pPr>
    </w:p>
    <w:p>
      <w:pPr>
        <w:spacing w:line="560" w:lineRule="atLeast"/>
        <w:jc w:val="center"/>
        <w:rPr>
          <w:rFonts w:hint="eastAsia" w:eastAsia="方正仿宋简体" w:cs="宋体"/>
          <w:b/>
          <w:sz w:val="36"/>
          <w:szCs w:val="36"/>
        </w:rPr>
      </w:pPr>
    </w:p>
    <w:p>
      <w:pPr>
        <w:spacing w:line="560" w:lineRule="atLeast"/>
        <w:jc w:val="center"/>
        <w:rPr>
          <w:rFonts w:hint="eastAsia" w:eastAsia="方正仿宋简体" w:cs="宋体"/>
          <w:b/>
          <w:sz w:val="36"/>
          <w:szCs w:val="36"/>
        </w:rPr>
      </w:pPr>
    </w:p>
    <w:p>
      <w:pPr>
        <w:spacing w:line="560" w:lineRule="atLeast"/>
        <w:jc w:val="center"/>
        <w:rPr>
          <w:rFonts w:hint="eastAsia" w:eastAsia="方正仿宋简体" w:cs="宋体"/>
          <w:b/>
          <w:sz w:val="36"/>
          <w:szCs w:val="36"/>
        </w:rPr>
      </w:pPr>
    </w:p>
    <w:p>
      <w:pPr>
        <w:spacing w:line="560" w:lineRule="atLeast"/>
        <w:jc w:val="center"/>
        <w:rPr>
          <w:rFonts w:hint="eastAsia" w:eastAsia="方正仿宋简体" w:cs="宋体"/>
          <w:b/>
          <w:sz w:val="36"/>
          <w:szCs w:val="36"/>
        </w:rPr>
      </w:pPr>
    </w:p>
    <w:p>
      <w:pPr>
        <w:spacing w:line="560" w:lineRule="atLeast"/>
        <w:jc w:val="center"/>
        <w:rPr>
          <w:rFonts w:hint="eastAsia" w:eastAsia="方正仿宋简体" w:cs="宋体"/>
          <w:b/>
          <w:sz w:val="36"/>
          <w:szCs w:val="36"/>
        </w:rPr>
      </w:pPr>
    </w:p>
    <w:p>
      <w:pPr>
        <w:spacing w:line="560" w:lineRule="atLeast"/>
        <w:jc w:val="left"/>
        <w:rPr>
          <w:rFonts w:hint="eastAsia" w:eastAsia="方正仿宋简体" w:cs="宋体"/>
          <w:bCs/>
          <w:kern w:val="0"/>
          <w:sz w:val="36"/>
          <w:szCs w:val="36"/>
        </w:rPr>
      </w:pPr>
    </w:p>
    <w:p>
      <w:pPr>
        <w:spacing w:line="560" w:lineRule="atLeast"/>
        <w:jc w:val="left"/>
        <w:rPr>
          <w:rFonts w:eastAsia="方正仿宋简体" w:cs="宋体"/>
          <w:bCs/>
          <w:kern w:val="0"/>
          <w:sz w:val="30"/>
          <w:szCs w:val="30"/>
        </w:rPr>
      </w:pPr>
      <w:r>
        <w:rPr>
          <w:rFonts w:eastAsia="方正仿宋简体" w:cs="宋体"/>
          <w:bCs/>
          <w:kern w:val="0"/>
          <w:sz w:val="30"/>
          <w:szCs w:val="30"/>
        </w:rPr>
        <w:t>委托人合同编号：【】</w:t>
      </w:r>
    </w:p>
    <w:p>
      <w:pPr>
        <w:spacing w:line="560" w:lineRule="atLeast"/>
        <w:jc w:val="left"/>
        <w:rPr>
          <w:rFonts w:eastAsia="方正仿宋简体" w:cs="宋体"/>
          <w:bCs/>
          <w:kern w:val="0"/>
          <w:sz w:val="30"/>
          <w:szCs w:val="30"/>
        </w:rPr>
      </w:pPr>
      <w:r>
        <w:rPr>
          <w:rFonts w:eastAsia="方正仿宋简体" w:cs="宋体"/>
          <w:bCs/>
          <w:kern w:val="0"/>
          <w:sz w:val="30"/>
          <w:szCs w:val="30"/>
        </w:rPr>
        <w:t>监理人合同编号：【】</w:t>
      </w:r>
    </w:p>
    <w:p>
      <w:pPr>
        <w:spacing w:line="560" w:lineRule="atLeast"/>
        <w:jc w:val="left"/>
        <w:rPr>
          <w:rFonts w:eastAsia="方正仿宋简体" w:cs="宋体"/>
          <w:bCs/>
          <w:kern w:val="0"/>
          <w:sz w:val="30"/>
          <w:szCs w:val="30"/>
        </w:rPr>
      </w:pPr>
    </w:p>
    <w:p>
      <w:pPr>
        <w:spacing w:line="560" w:lineRule="atLeast"/>
        <w:jc w:val="left"/>
        <w:rPr>
          <w:rFonts w:eastAsia="方正仿宋简体" w:cs="宋体"/>
          <w:bCs/>
          <w:kern w:val="0"/>
          <w:sz w:val="30"/>
          <w:szCs w:val="30"/>
        </w:rPr>
      </w:pPr>
      <w:r>
        <w:rPr>
          <w:rFonts w:eastAsia="方正仿宋简体" w:cs="宋体"/>
          <w:bCs/>
          <w:kern w:val="0"/>
          <w:sz w:val="30"/>
          <w:szCs w:val="30"/>
        </w:rPr>
        <w:t>甲方（委托人）：【】</w:t>
      </w:r>
    </w:p>
    <w:p>
      <w:pPr>
        <w:spacing w:line="560" w:lineRule="atLeast"/>
        <w:jc w:val="left"/>
        <w:rPr>
          <w:rFonts w:eastAsia="方正仿宋简体" w:cs="宋体"/>
          <w:bCs/>
          <w:kern w:val="0"/>
          <w:sz w:val="30"/>
          <w:szCs w:val="30"/>
        </w:rPr>
      </w:pPr>
      <w:r>
        <w:rPr>
          <w:rFonts w:hint="eastAsia" w:eastAsia="方正仿宋简体" w:cs="宋体"/>
          <w:bCs/>
          <w:kern w:val="0"/>
          <w:sz w:val="30"/>
          <w:szCs w:val="30"/>
        </w:rPr>
        <w:t>乙方（监理人）：【】</w:t>
      </w:r>
    </w:p>
    <w:p>
      <w:pPr>
        <w:spacing w:line="560" w:lineRule="atLeast"/>
        <w:jc w:val="center"/>
        <w:rPr>
          <w:rStyle w:val="25"/>
          <w:rFonts w:eastAsia="方正仿宋简体" w:cs="宋体"/>
          <w:color w:val="auto"/>
          <w:kern w:val="0"/>
          <w:sz w:val="30"/>
          <w:szCs w:val="30"/>
          <w:lang w:val="zh-CN"/>
        </w:rPr>
      </w:pPr>
      <w:r>
        <w:rPr>
          <w:rFonts w:eastAsia="方正仿宋简体" w:cs="宋体"/>
          <w:bCs/>
          <w:kern w:val="0"/>
          <w:sz w:val="30"/>
          <w:szCs w:val="30"/>
        </w:rPr>
        <w:br w:type="page"/>
      </w:r>
      <w:r>
        <w:rPr>
          <w:rStyle w:val="25"/>
          <w:rFonts w:eastAsia="方正仿宋简体" w:cs="宋体"/>
          <w:color w:val="auto"/>
          <w:kern w:val="0"/>
          <w:sz w:val="30"/>
          <w:szCs w:val="30"/>
          <w:lang w:val="zh-CN"/>
        </w:rPr>
        <w:t>目录</w:t>
      </w:r>
    </w:p>
    <w:p>
      <w:pPr>
        <w:pStyle w:val="12"/>
        <w:tabs>
          <w:tab w:val="right" w:leader="dot" w:pos="9016"/>
        </w:tabs>
        <w:ind w:left="0" w:leftChars="0"/>
        <w:jc w:val="center"/>
        <w:rPr>
          <w:rStyle w:val="25"/>
          <w:rFonts w:eastAsia="方正仿宋简体" w:cs="宋体"/>
          <w:color w:val="auto"/>
          <w:kern w:val="0"/>
          <w:sz w:val="30"/>
          <w:szCs w:val="30"/>
          <w:lang w:val="zh-CN"/>
        </w:rPr>
      </w:pP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TOC \o "1-3" \h \z \u </w:instrText>
      </w:r>
      <w:r>
        <w:rPr>
          <w:rStyle w:val="25"/>
          <w:rFonts w:eastAsia="方正仿宋简体" w:cs="宋体"/>
          <w:color w:val="auto"/>
          <w:kern w:val="0"/>
          <w:sz w:val="30"/>
          <w:szCs w:val="30"/>
          <w:lang w:val="zh-CN"/>
        </w:rPr>
        <w:fldChar w:fldCharType="separate"/>
      </w:r>
      <w:r>
        <w:fldChar w:fldCharType="begin"/>
      </w:r>
      <w:r>
        <w:instrText xml:space="preserve"> HYPERLINK \l "_Toc209432511" </w:instrText>
      </w:r>
      <w:r>
        <w:fldChar w:fldCharType="separate"/>
      </w:r>
      <w:r>
        <w:rPr>
          <w:rStyle w:val="25"/>
          <w:rFonts w:eastAsia="方正仿宋简体" w:cs="宋体"/>
          <w:color w:val="auto"/>
          <w:kern w:val="0"/>
          <w:sz w:val="30"/>
          <w:szCs w:val="30"/>
          <w:lang w:val="zh-CN"/>
        </w:rPr>
        <w:t>第一部分  协议书</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_Toc209432511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"_Toc209432512" </w:instrText>
      </w:r>
      <w:r>
        <w:fldChar w:fldCharType="separate"/>
      </w:r>
      <w:r>
        <w:rPr>
          <w:rStyle w:val="25"/>
          <w:rFonts w:eastAsia="方正仿宋简体" w:cs="宋体"/>
          <w:color w:val="auto"/>
          <w:kern w:val="0"/>
          <w:sz w:val="30"/>
          <w:szCs w:val="30"/>
          <w:lang w:val="zh-CN"/>
        </w:rPr>
        <w:t>一、工程概况</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_Toc209432512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"_Toc209432513" </w:instrText>
      </w:r>
      <w:r>
        <w:fldChar w:fldCharType="separate"/>
      </w:r>
      <w:r>
        <w:rPr>
          <w:rStyle w:val="25"/>
          <w:rFonts w:eastAsia="方正仿宋简体" w:cs="宋体"/>
          <w:color w:val="auto"/>
          <w:kern w:val="0"/>
          <w:sz w:val="30"/>
          <w:szCs w:val="30"/>
          <w:lang w:val="zh-CN"/>
        </w:rPr>
        <w:t>二、词语限定</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_Toc209432513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"_Toc209432514" </w:instrText>
      </w:r>
      <w:r>
        <w:fldChar w:fldCharType="separate"/>
      </w:r>
      <w:r>
        <w:rPr>
          <w:rStyle w:val="25"/>
          <w:rFonts w:eastAsia="方正仿宋简体" w:cs="宋体"/>
          <w:color w:val="auto"/>
          <w:kern w:val="0"/>
          <w:sz w:val="30"/>
          <w:szCs w:val="30"/>
          <w:lang w:val="zh-CN"/>
        </w:rPr>
        <w:t>三、组成本合同的文件</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_Toc209432514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"_Toc209432515" </w:instrText>
      </w:r>
      <w:r>
        <w:fldChar w:fldCharType="separate"/>
      </w:r>
      <w:r>
        <w:rPr>
          <w:rStyle w:val="25"/>
          <w:rFonts w:eastAsia="方正仿宋简体" w:cs="宋体"/>
          <w:color w:val="auto"/>
          <w:kern w:val="0"/>
          <w:sz w:val="30"/>
          <w:szCs w:val="30"/>
          <w:lang w:val="zh-CN"/>
        </w:rPr>
        <w:t>四、总监理工程师</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_Toc209432515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4</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"_Toc209432516" </w:instrText>
      </w:r>
      <w:r>
        <w:fldChar w:fldCharType="separate"/>
      </w:r>
      <w:r>
        <w:rPr>
          <w:rStyle w:val="25"/>
          <w:rFonts w:eastAsia="方正仿宋简体" w:cs="宋体"/>
          <w:color w:val="auto"/>
          <w:kern w:val="0"/>
          <w:sz w:val="30"/>
          <w:szCs w:val="30"/>
          <w:lang w:val="zh-CN"/>
        </w:rPr>
        <w:t>五、合同价格形式与签约合同价</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_Toc209432516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4</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"_Toc209432517" </w:instrText>
      </w:r>
      <w:r>
        <w:fldChar w:fldCharType="separate"/>
      </w:r>
      <w:r>
        <w:rPr>
          <w:rStyle w:val="25"/>
          <w:rFonts w:eastAsia="方正仿宋简体" w:cs="宋体"/>
          <w:color w:val="auto"/>
          <w:kern w:val="0"/>
          <w:sz w:val="30"/>
          <w:szCs w:val="30"/>
          <w:lang w:val="zh-CN"/>
        </w:rPr>
        <w:t>第二部分  通用条件</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_Toc209432517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7</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"_Toc209432518" </w:instrText>
      </w:r>
      <w:r>
        <w:fldChar w:fldCharType="separate"/>
      </w:r>
      <w:r>
        <w:rPr>
          <w:rStyle w:val="25"/>
          <w:rFonts w:eastAsia="方正仿宋简体" w:cs="宋体"/>
          <w:color w:val="auto"/>
          <w:kern w:val="0"/>
          <w:sz w:val="30"/>
          <w:szCs w:val="30"/>
          <w:lang w:val="zh-CN"/>
        </w:rPr>
        <w:t>第1条 定义与解释</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_Toc209432518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7</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"_Toc209432519" </w:instrText>
      </w:r>
      <w:r>
        <w:fldChar w:fldCharType="separate"/>
      </w:r>
      <w:r>
        <w:rPr>
          <w:rStyle w:val="25"/>
          <w:rFonts w:eastAsia="方正仿宋简体" w:cs="宋体"/>
          <w:color w:val="auto"/>
          <w:kern w:val="0"/>
          <w:sz w:val="30"/>
          <w:szCs w:val="30"/>
          <w:lang w:val="zh-CN"/>
        </w:rPr>
        <w:t>第2条 监理人的义务</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_Toc209432519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9</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"_Toc209432520" </w:instrText>
      </w:r>
      <w:r>
        <w:fldChar w:fldCharType="separate"/>
      </w:r>
      <w:r>
        <w:rPr>
          <w:rStyle w:val="25"/>
          <w:rFonts w:eastAsia="方正仿宋简体" w:cs="宋体"/>
          <w:color w:val="auto"/>
          <w:kern w:val="0"/>
          <w:sz w:val="30"/>
          <w:szCs w:val="30"/>
          <w:lang w:val="zh-CN"/>
        </w:rPr>
        <w:t>第3条 委托人的义务</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_Toc209432520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13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"_Toc209432521" </w:instrText>
      </w:r>
      <w:r>
        <w:fldChar w:fldCharType="separate"/>
      </w:r>
      <w:r>
        <w:rPr>
          <w:rStyle w:val="25"/>
          <w:rFonts w:eastAsia="方正仿宋简体" w:cs="宋体"/>
          <w:color w:val="auto"/>
          <w:kern w:val="0"/>
          <w:sz w:val="30"/>
          <w:szCs w:val="30"/>
          <w:lang w:val="zh-CN"/>
        </w:rPr>
        <w:t>第4条 违约责任</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_Toc209432521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15</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"_Toc209432522" </w:instrText>
      </w:r>
      <w:r>
        <w:fldChar w:fldCharType="separate"/>
      </w:r>
      <w:r>
        <w:rPr>
          <w:rStyle w:val="25"/>
          <w:rFonts w:eastAsia="方正仿宋简体" w:cs="宋体"/>
          <w:color w:val="auto"/>
          <w:kern w:val="0"/>
          <w:sz w:val="30"/>
          <w:szCs w:val="30"/>
          <w:lang w:val="zh-CN"/>
        </w:rPr>
        <w:t>第5条 合同价款及支付</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_Toc209432522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16</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"_Toc209432523" </w:instrText>
      </w:r>
      <w:r>
        <w:fldChar w:fldCharType="separate"/>
      </w:r>
      <w:r>
        <w:rPr>
          <w:rStyle w:val="25"/>
          <w:rFonts w:eastAsia="方正仿宋简体" w:cs="宋体"/>
          <w:color w:val="auto"/>
          <w:kern w:val="0"/>
          <w:sz w:val="30"/>
          <w:szCs w:val="30"/>
          <w:lang w:val="zh-CN"/>
        </w:rPr>
        <w:t>第6条 合同生效、变更、暂停、解除与终止</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_Toc209432523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17</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"_Toc209432524" </w:instrText>
      </w:r>
      <w:r>
        <w:fldChar w:fldCharType="separate"/>
      </w:r>
      <w:r>
        <w:rPr>
          <w:rStyle w:val="25"/>
          <w:rFonts w:eastAsia="方正仿宋简体" w:cs="宋体"/>
          <w:color w:val="auto"/>
          <w:kern w:val="0"/>
          <w:sz w:val="30"/>
          <w:szCs w:val="30"/>
          <w:lang w:val="zh-CN"/>
        </w:rPr>
        <w:t>第7条 争议解决</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_Toc209432524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20</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"_Toc209432525" </w:instrText>
      </w:r>
      <w:r>
        <w:fldChar w:fldCharType="separate"/>
      </w:r>
      <w:r>
        <w:rPr>
          <w:rStyle w:val="25"/>
          <w:rFonts w:eastAsia="方正仿宋简体" w:cs="宋体"/>
          <w:color w:val="auto"/>
          <w:kern w:val="0"/>
          <w:sz w:val="30"/>
          <w:szCs w:val="30"/>
          <w:lang w:val="zh-CN"/>
        </w:rPr>
        <w:t>第8条 其他</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_Toc209432525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20</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"_Toc209432526" </w:instrText>
      </w:r>
      <w:r>
        <w:fldChar w:fldCharType="separate"/>
      </w:r>
      <w:r>
        <w:rPr>
          <w:rStyle w:val="25"/>
          <w:rFonts w:eastAsia="方正仿宋简体" w:cs="宋体"/>
          <w:color w:val="auto"/>
          <w:kern w:val="0"/>
          <w:sz w:val="30"/>
          <w:szCs w:val="30"/>
          <w:lang w:val="zh-CN"/>
        </w:rPr>
        <w:t>第三部分  专用条件</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_Toc209432526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21</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"_Toc209432527" </w:instrText>
      </w:r>
      <w:r>
        <w:fldChar w:fldCharType="separate"/>
      </w:r>
      <w:r>
        <w:rPr>
          <w:rStyle w:val="25"/>
          <w:rFonts w:eastAsia="方正仿宋简体" w:cs="宋体"/>
          <w:color w:val="auto"/>
          <w:kern w:val="0"/>
          <w:sz w:val="30"/>
          <w:szCs w:val="30"/>
          <w:lang w:val="zh-CN"/>
        </w:rPr>
        <w:t>第1条 定义与解释</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_Toc209432527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21</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"_Toc209432528" </w:instrText>
      </w:r>
      <w:r>
        <w:fldChar w:fldCharType="separate"/>
      </w:r>
      <w:r>
        <w:rPr>
          <w:rStyle w:val="25"/>
          <w:rFonts w:eastAsia="方正仿宋简体" w:cs="宋体"/>
          <w:color w:val="auto"/>
          <w:kern w:val="0"/>
          <w:sz w:val="30"/>
          <w:szCs w:val="30"/>
          <w:lang w:val="zh-CN"/>
        </w:rPr>
        <w:t>第2条 监理人义务</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_Toc209432528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22</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"_Toc209432529" </w:instrText>
      </w:r>
      <w:r>
        <w:fldChar w:fldCharType="separate"/>
      </w:r>
      <w:r>
        <w:rPr>
          <w:rStyle w:val="25"/>
          <w:rFonts w:eastAsia="方正仿宋简体" w:cs="宋体"/>
          <w:color w:val="auto"/>
          <w:kern w:val="0"/>
          <w:sz w:val="30"/>
          <w:szCs w:val="30"/>
          <w:lang w:val="zh-CN"/>
        </w:rPr>
        <w:t>第3条 委托人义务</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_Toc209432529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"_Toc209432530" </w:instrText>
      </w:r>
      <w:r>
        <w:fldChar w:fldCharType="separate"/>
      </w:r>
      <w:r>
        <w:rPr>
          <w:rStyle w:val="25"/>
          <w:rFonts w:eastAsia="方正仿宋简体" w:cs="宋体"/>
          <w:color w:val="auto"/>
          <w:kern w:val="0"/>
          <w:sz w:val="30"/>
          <w:szCs w:val="30"/>
          <w:lang w:val="zh-CN"/>
        </w:rPr>
        <w:t>第4条 违约责任</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_Toc209432530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23</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"_Toc209432531" </w:instrText>
      </w:r>
      <w:r>
        <w:fldChar w:fldCharType="separate"/>
      </w:r>
      <w:r>
        <w:rPr>
          <w:rStyle w:val="25"/>
          <w:rFonts w:eastAsia="方正仿宋简体" w:cs="宋体"/>
          <w:color w:val="auto"/>
          <w:kern w:val="0"/>
          <w:sz w:val="30"/>
          <w:szCs w:val="30"/>
          <w:lang w:val="zh-CN"/>
        </w:rPr>
        <w:t>第5条 合同价格形式与支付</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_Toc209432531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24</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"_Toc209432532" </w:instrText>
      </w:r>
      <w:r>
        <w:fldChar w:fldCharType="separate"/>
      </w:r>
      <w:r>
        <w:rPr>
          <w:rStyle w:val="25"/>
          <w:rFonts w:eastAsia="方正仿宋简体" w:cs="宋体"/>
          <w:color w:val="auto"/>
          <w:kern w:val="0"/>
          <w:sz w:val="30"/>
          <w:szCs w:val="30"/>
          <w:lang w:val="zh-CN"/>
        </w:rPr>
        <w:t>第6条 合同生效、变更、暂停、解除与终止</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_Toc209432532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25</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"_Toc209432533" </w:instrText>
      </w:r>
      <w:r>
        <w:fldChar w:fldCharType="separate"/>
      </w:r>
      <w:r>
        <w:rPr>
          <w:rStyle w:val="25"/>
          <w:rFonts w:eastAsia="方正仿宋简体" w:cs="宋体"/>
          <w:color w:val="auto"/>
          <w:kern w:val="0"/>
          <w:sz w:val="30"/>
          <w:szCs w:val="30"/>
          <w:lang w:val="zh-CN"/>
        </w:rPr>
        <w:t>第7条 争议解决</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_Toc209432533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26</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"_Toc209432534" </w:instrText>
      </w:r>
      <w:r>
        <w:fldChar w:fldCharType="separate"/>
      </w:r>
      <w:r>
        <w:rPr>
          <w:rStyle w:val="25"/>
          <w:rFonts w:eastAsia="方正仿宋简体" w:cs="宋体"/>
          <w:color w:val="auto"/>
          <w:kern w:val="0"/>
          <w:sz w:val="30"/>
          <w:szCs w:val="30"/>
          <w:lang w:val="zh-CN"/>
        </w:rPr>
        <w:t>第8条 其他</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_Toc209432534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27</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"_Toc209432535" </w:instrText>
      </w:r>
      <w:r>
        <w:fldChar w:fldCharType="separate"/>
      </w:r>
      <w:r>
        <w:rPr>
          <w:rStyle w:val="25"/>
          <w:rFonts w:eastAsia="方正仿宋简体" w:cs="宋体"/>
          <w:color w:val="auto"/>
          <w:kern w:val="0"/>
          <w:sz w:val="30"/>
          <w:szCs w:val="30"/>
          <w:lang w:val="zh-CN"/>
        </w:rPr>
        <w:t>附件1</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_Toc209432535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30</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"_Toc209432536" </w:instrText>
      </w:r>
      <w:r>
        <w:fldChar w:fldCharType="separate"/>
      </w:r>
      <w:r>
        <w:rPr>
          <w:rStyle w:val="25"/>
          <w:rFonts w:eastAsia="方正仿宋简体" w:cs="宋体"/>
          <w:color w:val="auto"/>
          <w:kern w:val="0"/>
          <w:sz w:val="30"/>
          <w:szCs w:val="30"/>
          <w:lang w:val="zh-CN"/>
        </w:rPr>
        <w:t>附件2</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_Toc209432536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35</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rPr>
          <w:rStyle w:val="25"/>
          <w:rFonts w:eastAsia="方正仿宋简体" w:cs="宋体"/>
          <w:color w:val="auto"/>
          <w:kern w:val="0"/>
          <w:sz w:val="30"/>
          <w:szCs w:val="30"/>
          <w:lang w:val="zh-CN"/>
        </w:rPr>
      </w:pPr>
      <w:r>
        <w:fldChar w:fldCharType="begin"/>
      </w:r>
      <w:r>
        <w:instrText xml:space="preserve"> HYPERLINK \l "_Toc209432537" </w:instrText>
      </w:r>
      <w:r>
        <w:fldChar w:fldCharType="separate"/>
      </w:r>
      <w:r>
        <w:rPr>
          <w:rStyle w:val="25"/>
          <w:rFonts w:eastAsia="方正仿宋简体" w:cs="宋体"/>
          <w:color w:val="auto"/>
          <w:kern w:val="0"/>
          <w:sz w:val="30"/>
          <w:szCs w:val="30"/>
          <w:lang w:val="zh-CN"/>
        </w:rPr>
        <w:t>附件3</w:t>
      </w:r>
      <w:r>
        <w:rPr>
          <w:rStyle w:val="25"/>
          <w:rFonts w:eastAsia="方正仿宋简体" w:cs="宋体"/>
          <w:color w:val="auto"/>
          <w:kern w:val="0"/>
          <w:sz w:val="30"/>
          <w:szCs w:val="30"/>
          <w:lang w:val="zh-CN"/>
        </w:rPr>
        <w:tab/>
      </w:r>
      <w:r>
        <w:rPr>
          <w:rStyle w:val="25"/>
          <w:rFonts w:eastAsia="方正仿宋简体" w:cs="宋体"/>
          <w:color w:val="auto"/>
          <w:kern w:val="0"/>
          <w:sz w:val="30"/>
          <w:szCs w:val="30"/>
          <w:lang w:val="zh-CN"/>
        </w:rPr>
        <w:fldChar w:fldCharType="begin"/>
      </w:r>
      <w:r>
        <w:rPr>
          <w:rStyle w:val="25"/>
          <w:rFonts w:eastAsia="方正仿宋简体" w:cs="宋体"/>
          <w:color w:val="auto"/>
          <w:kern w:val="0"/>
          <w:sz w:val="30"/>
          <w:szCs w:val="30"/>
          <w:lang w:val="zh-CN"/>
        </w:rPr>
        <w:instrText xml:space="preserve"> PAGEREF _Toc209432537 \h </w:instrText>
      </w:r>
      <w:r>
        <w:rPr>
          <w:rStyle w:val="25"/>
          <w:rFonts w:eastAsia="方正仿宋简体" w:cs="宋体"/>
          <w:color w:val="auto"/>
          <w:kern w:val="0"/>
          <w:sz w:val="30"/>
          <w:szCs w:val="30"/>
          <w:lang w:val="zh-CN"/>
        </w:rPr>
        <w:fldChar w:fldCharType="separate"/>
      </w:r>
      <w:r>
        <w:rPr>
          <w:rStyle w:val="25"/>
          <w:rFonts w:eastAsia="方正仿宋简体" w:cs="宋体"/>
          <w:color w:val="auto"/>
          <w:kern w:val="0"/>
          <w:sz w:val="30"/>
          <w:szCs w:val="30"/>
          <w:lang w:val="zh-CN"/>
        </w:rPr>
        <w:t>36</w:t>
      </w:r>
      <w:r>
        <w:rPr>
          <w:rStyle w:val="25"/>
          <w:rFonts w:eastAsia="方正仿宋简体" w:cs="宋体"/>
          <w:color w:val="auto"/>
          <w:kern w:val="0"/>
          <w:sz w:val="30"/>
          <w:szCs w:val="30"/>
          <w:lang w:val="zh-CN"/>
        </w:rPr>
        <w:fldChar w:fldCharType="end"/>
      </w:r>
      <w:r>
        <w:rPr>
          <w:rStyle w:val="25"/>
          <w:rFonts w:eastAsia="方正仿宋简体" w:cs="宋体"/>
          <w:color w:val="auto"/>
          <w:kern w:val="0"/>
          <w:sz w:val="30"/>
          <w:szCs w:val="30"/>
          <w:lang w:val="zh-CN"/>
        </w:rPr>
        <w:fldChar w:fldCharType="end"/>
      </w:r>
    </w:p>
    <w:p>
      <w:pPr>
        <w:pStyle w:val="12"/>
        <w:tabs>
          <w:tab w:val="right" w:leader="dot" w:pos="9016"/>
        </w:tabs>
        <w:ind w:left="0" w:leftChars="0"/>
        <w:jc w:val="center"/>
      </w:pPr>
      <w:r>
        <w:rPr>
          <w:rStyle w:val="25"/>
          <w:rFonts w:eastAsia="方正仿宋简体" w:cs="宋体"/>
          <w:color w:val="auto"/>
          <w:kern w:val="0"/>
          <w:sz w:val="30"/>
          <w:szCs w:val="30"/>
          <w:lang w:val="zh-CN"/>
        </w:rPr>
        <w:fldChar w:fldCharType="end"/>
      </w:r>
    </w:p>
    <w:p>
      <w:pPr>
        <w:spacing w:line="560" w:lineRule="atLeast"/>
        <w:jc w:val="left"/>
        <w:rPr>
          <w:rFonts w:hint="eastAsia" w:eastAsia="方正仿宋简体" w:cs="宋体"/>
          <w:bCs/>
          <w:kern w:val="0"/>
          <w:sz w:val="30"/>
          <w:szCs w:val="30"/>
        </w:rPr>
      </w:pPr>
    </w:p>
    <w:p>
      <w:pPr>
        <w:tabs>
          <w:tab w:val="left" w:pos="2580"/>
          <w:tab w:val="center" w:pos="5121"/>
        </w:tabs>
        <w:snapToGrid w:val="0"/>
        <w:spacing w:line="560" w:lineRule="atLeast"/>
        <w:jc w:val="center"/>
        <w:outlineLvl w:val="0"/>
        <w:rPr>
          <w:rFonts w:hint="eastAsia" w:eastAsia="方正仿宋简体" w:cs="宋体"/>
          <w:b/>
          <w:kern w:val="0"/>
          <w:sz w:val="44"/>
          <w:szCs w:val="44"/>
        </w:rPr>
      </w:pPr>
      <w:r>
        <w:rPr>
          <w:rFonts w:eastAsia="方正仿宋简体" w:cs="宋体"/>
          <w:bCs/>
          <w:kern w:val="0"/>
          <w:sz w:val="30"/>
          <w:szCs w:val="30"/>
        </w:rPr>
        <w:br w:type="page"/>
      </w:r>
      <w:bookmarkStart w:id="1" w:name="_Toc209432511"/>
      <w:r>
        <w:rPr>
          <w:rFonts w:hint="eastAsia" w:eastAsia="方正仿宋简体" w:cs="宋体"/>
          <w:b/>
          <w:kern w:val="0"/>
          <w:sz w:val="44"/>
          <w:szCs w:val="44"/>
        </w:rPr>
        <w:t>第一部分  协议书</w:t>
      </w:r>
      <w:bookmarkEnd w:id="1"/>
    </w:p>
    <w:p>
      <w:pPr>
        <w:adjustRightInd w:val="0"/>
        <w:snapToGrid w:val="0"/>
        <w:spacing w:line="560" w:lineRule="exact"/>
        <w:ind w:firstLine="602" w:firstLineChars="200"/>
        <w:rPr>
          <w:rFonts w:hint="eastAsia" w:eastAsia="方正仿宋简体" w:cs="宋体"/>
          <w:b/>
          <w:kern w:val="0"/>
          <w:sz w:val="30"/>
          <w:szCs w:val="30"/>
        </w:rPr>
      </w:pPr>
      <w:r>
        <w:rPr>
          <w:rFonts w:hint="eastAsia" w:eastAsia="方正仿宋简体" w:cs="宋体"/>
          <w:b/>
          <w:kern w:val="0"/>
          <w:sz w:val="30"/>
          <w:szCs w:val="30"/>
        </w:rPr>
        <w:t>委托人（全称）：【】</w:t>
      </w:r>
    </w:p>
    <w:p>
      <w:pPr>
        <w:adjustRightInd w:val="0"/>
        <w:snapToGrid w:val="0"/>
        <w:spacing w:line="560" w:lineRule="exact"/>
        <w:ind w:firstLine="602" w:firstLineChars="200"/>
        <w:rPr>
          <w:rFonts w:hint="eastAsia" w:eastAsia="方正仿宋简体"/>
          <w:sz w:val="32"/>
          <w:szCs w:val="32"/>
        </w:rPr>
      </w:pPr>
      <w:r>
        <w:rPr>
          <w:rFonts w:hint="eastAsia" w:eastAsia="方正仿宋简体" w:cs="宋体"/>
          <w:b/>
          <w:kern w:val="0"/>
          <w:sz w:val="30"/>
          <w:szCs w:val="30"/>
        </w:rPr>
        <w:t>监理人（全称）：【】</w:t>
      </w:r>
    </w:p>
    <w:p>
      <w:pPr>
        <w:adjustRightInd w:val="0"/>
        <w:snapToGrid w:val="0"/>
        <w:spacing w:line="560" w:lineRule="exact"/>
        <w:ind w:firstLine="640" w:firstLineChars="200"/>
        <w:rPr>
          <w:rFonts w:hint="eastAsia" w:eastAsia="方正仿宋简体"/>
          <w:sz w:val="32"/>
          <w:szCs w:val="32"/>
          <w:u w:val="single"/>
        </w:rPr>
      </w:pPr>
      <w:r>
        <w:rPr>
          <w:rFonts w:hint="eastAsia" w:eastAsia="方正仿宋简体"/>
          <w:sz w:val="32"/>
          <w:szCs w:val="32"/>
        </w:rPr>
        <w:t>根据《中华人民共和国民法典》《中华人民共和国建筑法》及其他有关法律、法规，遵循平等、自愿、公平和诚信的原则，双方就下述工程委托监理与相关服务事项协商一致，订立本合同。</w:t>
      </w:r>
    </w:p>
    <w:p>
      <w:pPr>
        <w:pStyle w:val="36"/>
        <w:wordWrap/>
        <w:topLinePunct w:val="0"/>
        <w:spacing w:after="0" w:afterLines="0" w:line="560" w:lineRule="exact"/>
        <w:ind w:firstLine="600" w:firstLineChars="200"/>
        <w:jc w:val="both"/>
        <w:rPr>
          <w:rFonts w:hint="eastAsia" w:ascii="Times New Roman" w:hAnsi="Times New Roman" w:eastAsia="方正仿宋简体"/>
          <w:bCs/>
          <w:sz w:val="30"/>
          <w:szCs w:val="30"/>
        </w:rPr>
      </w:pPr>
      <w:bookmarkStart w:id="2" w:name="_Toc209432512"/>
      <w:r>
        <w:rPr>
          <w:rFonts w:hint="eastAsia" w:ascii="Times New Roman" w:hAnsi="Times New Roman" w:eastAsia="方正仿宋简体"/>
          <w:bCs/>
          <w:sz w:val="30"/>
          <w:szCs w:val="30"/>
        </w:rPr>
        <w:t>一、工程概况</w:t>
      </w:r>
      <w:bookmarkEnd w:id="2"/>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 工程名称：【】；</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 工程地点：【】；</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 工程规模：【】；</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 工程概算投资额或建筑安装工程费：【】。</w:t>
      </w:r>
    </w:p>
    <w:p>
      <w:pPr>
        <w:pStyle w:val="36"/>
        <w:wordWrap/>
        <w:topLinePunct w:val="0"/>
        <w:spacing w:after="0" w:afterLines="0" w:line="560" w:lineRule="exact"/>
        <w:ind w:firstLine="600" w:firstLineChars="200"/>
        <w:jc w:val="both"/>
        <w:rPr>
          <w:rFonts w:hint="eastAsia" w:ascii="Times New Roman" w:hAnsi="Times New Roman" w:eastAsia="方正仿宋简体"/>
          <w:bCs/>
          <w:sz w:val="30"/>
          <w:szCs w:val="30"/>
        </w:rPr>
      </w:pPr>
      <w:bookmarkStart w:id="3" w:name="_Toc209432513"/>
      <w:r>
        <w:rPr>
          <w:rFonts w:hint="eastAsia" w:ascii="Times New Roman" w:hAnsi="Times New Roman" w:eastAsia="方正仿宋简体"/>
          <w:bCs/>
          <w:sz w:val="30"/>
          <w:szCs w:val="30"/>
        </w:rPr>
        <w:t>二、词语限定</w:t>
      </w:r>
      <w:bookmarkEnd w:id="3"/>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协议书中相关词语的含义与通用条件中的定义与解释相同。</w:t>
      </w:r>
    </w:p>
    <w:p>
      <w:pPr>
        <w:pStyle w:val="36"/>
        <w:wordWrap/>
        <w:topLinePunct w:val="0"/>
        <w:spacing w:after="0" w:afterLines="0" w:line="560" w:lineRule="exact"/>
        <w:ind w:firstLine="600" w:firstLineChars="200"/>
        <w:jc w:val="both"/>
        <w:rPr>
          <w:rFonts w:hint="eastAsia" w:ascii="Times New Roman" w:hAnsi="Times New Roman" w:eastAsia="方正仿宋简体"/>
          <w:bCs/>
          <w:sz w:val="30"/>
          <w:szCs w:val="30"/>
        </w:rPr>
      </w:pPr>
      <w:bookmarkStart w:id="4" w:name="_Toc209432514"/>
      <w:r>
        <w:rPr>
          <w:rFonts w:hint="eastAsia" w:ascii="Times New Roman" w:hAnsi="Times New Roman" w:eastAsia="方正仿宋简体"/>
          <w:bCs/>
          <w:sz w:val="30"/>
          <w:szCs w:val="30"/>
        </w:rPr>
        <w:t>三、组成本合同的文件</w:t>
      </w:r>
      <w:bookmarkEnd w:id="4"/>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 协议书；</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 中标通知书（适用于招标工程）或委托书（适用于非招标工程）；</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 投标文件（适用于招标工程）或监理与相关服务建议书（适用于非招标工程）；</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 专用条件；</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 通用条件；</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 附件，即：</w:t>
      </w:r>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附件1  供需廉洁互保协议</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附件2  相关服务的范围和内容</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附件3  委托人派遣的人员和提供的房屋、资料、设备</w:t>
      </w:r>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附件4  监理人各阶段酬金的构成及组价方式</w:t>
      </w:r>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其他附件【】</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本合同签订后，双方依法签订的补充协议也是本合同文件的组成部分。</w:t>
      </w:r>
    </w:p>
    <w:p>
      <w:pPr>
        <w:pStyle w:val="36"/>
        <w:wordWrap/>
        <w:topLinePunct w:val="0"/>
        <w:spacing w:after="0" w:afterLines="0" w:line="560" w:lineRule="exact"/>
        <w:ind w:firstLine="600" w:firstLineChars="200"/>
        <w:jc w:val="both"/>
        <w:rPr>
          <w:rFonts w:hint="eastAsia" w:ascii="Times New Roman" w:hAnsi="Times New Roman" w:eastAsia="方正仿宋简体"/>
          <w:bCs/>
          <w:sz w:val="30"/>
          <w:szCs w:val="30"/>
        </w:rPr>
      </w:pPr>
      <w:bookmarkStart w:id="5" w:name="_Toc209432515"/>
      <w:r>
        <w:rPr>
          <w:rFonts w:hint="eastAsia" w:ascii="Times New Roman" w:hAnsi="Times New Roman" w:eastAsia="方正仿宋简体"/>
          <w:bCs/>
          <w:sz w:val="30"/>
          <w:szCs w:val="30"/>
        </w:rPr>
        <w:t>四、总监理工程师</w:t>
      </w:r>
      <w:bookmarkEnd w:id="5"/>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总监理工程师姓名：【】，身份证号码：【】，注册号：【】。</w:t>
      </w:r>
    </w:p>
    <w:p>
      <w:pPr>
        <w:pStyle w:val="36"/>
        <w:wordWrap/>
        <w:topLinePunct w:val="0"/>
        <w:spacing w:after="0" w:afterLines="0" w:line="560" w:lineRule="exact"/>
        <w:ind w:firstLine="600" w:firstLineChars="200"/>
        <w:jc w:val="both"/>
        <w:rPr>
          <w:rFonts w:ascii="Times New Roman" w:hAnsi="Times New Roman" w:eastAsia="方正仿宋简体"/>
          <w:bCs/>
          <w:sz w:val="30"/>
          <w:szCs w:val="30"/>
        </w:rPr>
      </w:pPr>
      <w:bookmarkStart w:id="6" w:name="_Toc209432516"/>
      <w:r>
        <w:rPr>
          <w:rFonts w:hint="eastAsia" w:ascii="Times New Roman" w:hAnsi="Times New Roman" w:eastAsia="方正仿宋简体"/>
          <w:bCs/>
          <w:sz w:val="30"/>
          <w:szCs w:val="30"/>
        </w:rPr>
        <w:t>五、合同价格形式与签约合同价</w:t>
      </w:r>
      <w:bookmarkEnd w:id="6"/>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1、合同价格形式：【】</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2、签约合同价：¥【】元（大写：【】元），含税；不含税金额为¥【】元（大写：【】元）；税率为【】%，税金金额为¥【】元（大写：【】元）。包括：监理酬金及相关服务酬金。</w:t>
      </w:r>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六、监理服务阶段及期限</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1、监理服务工期总日历天数为【】天，包括以下【】阶段：</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A、勘察阶段：计划服务期限自【】年【】月【】日始，至【】年【】月【】日止。</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B、设计阶段：计划服务期限自【】年【】月【】日始，至【】年【】月【】日止。</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C、施工阶段：计划服务期限自【】年【】月【】日始，至【】年【】月【】日止。</w:t>
      </w:r>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D、其他相关服务：计划服务期限自【】年【】月【】日始，至【】年【】月【】日止。</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2、监理实际服务期限以委托人下达的开始工作指令为准。</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七、双方承诺</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 监理人向委托人承诺，按照本合同约定提供监理与相关服务。</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 委托人向监理人承诺，按照本合同约定派遣相应的人员，提供房屋、资料、设备，并按本合同约定支付酬金。</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八、合同订立</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 订立时间：【】年【】月【】日。</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 订立地点：【】。</w:t>
      </w:r>
    </w:p>
    <w:p>
      <w:pPr>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（电子签章条款）3. 本合同以双方法定代表人或其授权代表在“中煤易签”（域名为：</w:t>
      </w:r>
      <w:r>
        <w:rPr>
          <w:rFonts w:eastAsia="方正仿宋简体" w:cs="宋体"/>
          <w:kern w:val="0"/>
          <w:sz w:val="30"/>
          <w:szCs w:val="30"/>
        </w:rPr>
        <w:t>https://ego.chinacoal.com/ca_zmyg/</w:t>
      </w:r>
      <w:r>
        <w:rPr>
          <w:rFonts w:hint="eastAsia" w:eastAsia="方正仿宋简体" w:cs="宋体"/>
          <w:kern w:val="0"/>
          <w:sz w:val="30"/>
          <w:szCs w:val="30"/>
        </w:rPr>
        <w:t>）上凭所签发的数字证书以电子签名形式加盖其电子章（“电子签名”）的方式签署，自签署后生效，合同一式两份，双方各执一份，以电子数据形式储存在“中煤易签”中，每份具有相同的法律效力。</w:t>
      </w:r>
    </w:p>
    <w:p>
      <w:pPr>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（实体章条款）3. 本合同经双方法定代表人或其授权代表签字并加盖合同章或公章后生效，合同一式【】份，委托人执【】份，监理人执【】份，每份具有同等法律效力。</w:t>
      </w:r>
    </w:p>
    <w:p>
      <w:pPr>
        <w:adjustRightInd w:val="0"/>
        <w:snapToGrid w:val="0"/>
        <w:spacing w:line="560" w:lineRule="exact"/>
        <w:rPr>
          <w:rFonts w:eastAsia="方正仿宋简体" w:cs="宋体"/>
          <w:b/>
          <w:bCs/>
          <w:sz w:val="30"/>
          <w:szCs w:val="30"/>
        </w:rPr>
      </w:pPr>
      <w:r>
        <w:rPr>
          <w:rFonts w:eastAsia="方正仿宋简体" w:cs="宋体"/>
          <w:kern w:val="0"/>
          <w:sz w:val="30"/>
          <w:szCs w:val="30"/>
        </w:rPr>
        <w:br w:type="page"/>
      </w:r>
      <w:bookmarkStart w:id="7" w:name="OLE_LINK11"/>
      <w:bookmarkStart w:id="8" w:name="OLE_LINK13"/>
      <w:bookmarkStart w:id="9" w:name="OLE_LINK12"/>
      <w:r>
        <w:rPr>
          <w:rFonts w:eastAsia="方正仿宋简体" w:cs="宋体"/>
          <w:b/>
          <w:bCs/>
          <w:sz w:val="30"/>
          <w:szCs w:val="30"/>
        </w:rPr>
        <w:t>（本页无正文，为签字盖章页）</w:t>
      </w:r>
    </w:p>
    <w:p>
      <w:pPr>
        <w:adjustRightInd w:val="0"/>
        <w:snapToGrid w:val="0"/>
        <w:spacing w:line="560" w:lineRule="exact"/>
        <w:rPr>
          <w:rFonts w:hint="eastAsia" w:ascii="方正仿宋简体" w:eastAsia="方正仿宋简体"/>
          <w:bCs/>
          <w:color w:val="000000"/>
          <w:sz w:val="30"/>
          <w:szCs w:val="30"/>
        </w:rPr>
      </w:pP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甲方（盖章）：</w:t>
      </w: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法定代表人/授权代表 （甲方签名）：</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 xml:space="preserve">签订日期：    年  月  日 </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联系人：</w:t>
      </w: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电话：</w:t>
      </w:r>
    </w:p>
    <w:p>
      <w:pPr>
        <w:adjustRightInd w:val="0"/>
        <w:snapToGrid w:val="0"/>
        <w:spacing w:line="560" w:lineRule="exact"/>
        <w:rPr>
          <w:rFonts w:ascii="方正仿宋简体" w:eastAsia="方正仿宋简体"/>
          <w:bCs/>
          <w:color w:val="000000"/>
          <w:sz w:val="30"/>
          <w:szCs w:val="30"/>
        </w:rPr>
      </w:pP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乙方（盖章）：</w:t>
      </w:r>
    </w:p>
    <w:bookmarkEnd w:id="7"/>
    <w:bookmarkEnd w:id="8"/>
    <w:bookmarkEnd w:id="9"/>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法定代表人/授权代表（乙方签名）：</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 xml:space="preserve">签订日期：    年  月  日 </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联系人：</w:t>
      </w: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电话：</w:t>
      </w:r>
    </w:p>
    <w:p>
      <w:pPr>
        <w:tabs>
          <w:tab w:val="left" w:pos="2580"/>
          <w:tab w:val="center" w:pos="5121"/>
        </w:tabs>
        <w:snapToGrid w:val="0"/>
        <w:spacing w:line="560" w:lineRule="atLeast"/>
        <w:jc w:val="center"/>
        <w:outlineLvl w:val="0"/>
        <w:rPr>
          <w:rFonts w:hint="eastAsia" w:eastAsia="方正仿宋简体" w:cs="宋体"/>
          <w:b/>
          <w:kern w:val="0"/>
          <w:sz w:val="44"/>
          <w:szCs w:val="44"/>
        </w:rPr>
      </w:pPr>
      <w:r>
        <w:rPr>
          <w:rFonts w:eastAsia="方正仿宋简体"/>
          <w:sz w:val="24"/>
        </w:rPr>
        <w:br w:type="page"/>
      </w:r>
      <w:bookmarkStart w:id="10" w:name="_Toc209432517"/>
      <w:r>
        <w:rPr>
          <w:rFonts w:hint="eastAsia" w:eastAsia="方正仿宋简体" w:cs="宋体"/>
          <w:b/>
          <w:kern w:val="0"/>
          <w:sz w:val="44"/>
          <w:szCs w:val="44"/>
        </w:rPr>
        <w:t>第二部分  通用条件</w:t>
      </w:r>
      <w:bookmarkEnd w:id="10"/>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1" w:name="_Toc209432518"/>
      <w:r>
        <w:rPr>
          <w:rFonts w:hint="eastAsia" w:ascii="Times New Roman" w:hAnsi="Times New Roman" w:eastAsia="方正仿宋简体"/>
          <w:bCs w:val="0"/>
          <w:sz w:val="30"/>
          <w:szCs w:val="30"/>
        </w:rPr>
        <w:t>第1条 定义与解释</w:t>
      </w:r>
      <w:bookmarkEnd w:id="11"/>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 定义</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除根据上下文另有其意义外，组成本合同的全部文件中的下列名词和用语应具有本款所赋予的含义：</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 “工程”是指按照本合同约定实施监理与相关服务的建设工程。</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1.1.2 “委托人”是指本合同中委托监理与相关服务的一方，及其合法的承继人或受让人。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1.1.3 “监理人”是指本合同中提供监理与相关服务的一方，及其合法的承继人。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1.1.4 “承包人”是指在工程范围内与委托人签订勘察、设计、施工等有关合同的当事人，及其合法的承继人。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1.1.5 “监理”是指监理人受委托人的委托，依照法律法规、工程建设标准、质量要求文件及合同，在勘察、设计、施工等阶段对建设工程质量、进度、造价进行控制，对合同、信息进行管理，对工程建设相关方的关系进行协调，并履行建设工程安全生产管理法定职责的服务活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1.1.6 “相关服务”是指监理人受委托人的委托 ，按照本合同约定，在勘察、设计、保修、结算审计等阶段提供的服务活动。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1.1.7 “正常工作”是指本合同订立时通用条件和专用条件中约定的监理人的工作。</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1.1.8 “附加工作”是指本合同约定的正常工作以外监理人的工作。</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1.1.9 “项目监理机构”是指监理人派驻工程负责履行本合同的组织机构。</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1.1.10 “总监理工程师”是指由监理人的法定代表人书面授权，全面负责履行本合同、主持项目监理机构工作的注册监理工程师。</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1.1.11 “酬金”是指监理人履行本合同义务，委托人按照本合同约定给付监理人的金额。</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1.1.12 “正常工作酬金”是指监理人完成正常工作，委托人应给付监理人并在协议书中载明的签约酬金额。</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1.1.13 “附加工作酬金”是指监理人完成附加工作，委托人应给付监理人的金额。</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1.1.14 “监理实际服务期限”指监理人实际根据委托人指令开始提供服务至服务内容全部完成的实际服务期限，包括合同约定服务工期及依据合同约定的服务工期调整。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1.1.15 “一方”是指委托人或监理人；“双方”是指委托人和监理人；“第三方”是指除委托人和监理人以外的有关方。</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1.1.16 “书面形式”是指合同书、信件和数据电文（包括电报、电传、传真、电子数据交换和电子邮件）等可以有形地表现所载内容的形式。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1.1.17 “天”是指第一天零时至第二天零时的时间。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1.1.18“月”是指按公历从一个月中任何一天开始的一个公历月时间。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1.1.19 “不可抗力”是指委托人和监理人在订立本合同时不可预见，在工程施工过程中不可避免发生并不能克服的自然灾害和社会性突发事件，如地震、海啸、瘟疫、水灾、骚乱、暴动、战争和专用条件约定的其他情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1.2 解释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1.2.1本合同使用中文书写、解释和说明。如专用条件约定使用两种及以上语言文字时，应以中文为准。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1.2.2 组成本合同的下列文件彼此应能相互解释、互为说明。除专用条件另有约定外，本合同文件的解释顺序如下：</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（1）协议书；</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（2）中标通知书（适用于招标工程）或委托书（适用于非招标工程）；</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（3）专用条件及附件2、附件3；</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（4）通用条件；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（5）投标文件（适用于招标工程）或监理与相关服务建议书（适用于非招标工程）。</w:t>
      </w:r>
    </w:p>
    <w:p>
      <w:pPr>
        <w:tabs>
          <w:tab w:val="left" w:pos="540"/>
        </w:tabs>
        <w:adjustRightInd w:val="0"/>
        <w:snapToGrid w:val="0"/>
        <w:spacing w:line="560" w:lineRule="exact"/>
        <w:ind w:firstLine="600" w:firstLineChars="200"/>
        <w:rPr>
          <w:rFonts w:hint="eastAsia" w:eastAsia="方正仿宋简体"/>
          <w:sz w:val="32"/>
          <w:szCs w:val="32"/>
        </w:rPr>
      </w:pPr>
      <w:r>
        <w:rPr>
          <w:rFonts w:hint="eastAsia" w:eastAsia="方正仿宋简体" w:cs="宋体"/>
          <w:kern w:val="0"/>
          <w:sz w:val="30"/>
          <w:szCs w:val="30"/>
        </w:rPr>
        <w:t>双方签订的补充协议与其他文件发生矛盾或歧义时，属于同</w:t>
      </w:r>
      <w:r>
        <w:rPr>
          <w:rFonts w:hint="eastAsia" w:eastAsia="方正仿宋简体"/>
          <w:sz w:val="32"/>
          <w:szCs w:val="32"/>
        </w:rPr>
        <w:t>一类内容的文件，应以最新签署的为准。</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2" w:name="_Toc209432519"/>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2</w:t>
      </w:r>
      <w:r>
        <w:rPr>
          <w:rFonts w:hint="eastAsia" w:ascii="Times New Roman" w:hAnsi="Times New Roman" w:eastAsia="方正仿宋简体"/>
          <w:bCs w:val="0"/>
          <w:sz w:val="30"/>
          <w:szCs w:val="30"/>
        </w:rPr>
        <w:t>条 监理人的义务</w:t>
      </w:r>
      <w:bookmarkEnd w:id="12"/>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 监理的范围和工作内容</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2.1.1 监理范围在专用条件中约定。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2.1.2 除专用条件另有约定外，监理工作内容包括：</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（1）收到工程勘察、设计文件后编制监理规划，并在第一次工地会议7天前报委托人。根据有关规定和监理工作需要，编制监理实施细则；</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（2）熟悉工程勘察、设计文件，并参加由委托人主持的图纸会审和设计交底会议；</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（3）参加由委托人主持的第一次工地会议；主持监理例会并根据工程需要主持或参加专题会议；</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（4）审查施工承包人提交的施工组织设计，重点审查其中的质量安全技术措施、专项施工方案与工程建设强制性标准的符合性；</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（5）检查施工承包人工程质量、安全生产管理制度及组织机构和人员资格；</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（6）检查施工承包人专职安全生产管理人员的配备情况；</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（7）审查施工承包人提交的施工进度计划，核查承包人对施工进度计划的调整；</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（8）检查施工承包人的试验室；</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（9）审核施工分包人资质条件；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（10）查验施工承包人的施工测量放线成果；</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（11）审查工程开工条件，对条件具备的签发开工令；</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（12）审查施工承包人报送的工程材料、构配件、设备质量证明文件的有效性和符合性，并按规定对用于工程的材料采取平行检验或见证取样方式进行抽检；</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（13）审核施工承包人提交的工程款支付申请，签发或出具工程款支付证书，并报委托人审核、批准；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（14）在巡视、旁站和检验过程中，发现工程质量、施工安全存在事故隐患的，要求施工承包人整改并报委托人；</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（15）经委托人同意，签发工程暂停令和复工令；</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（16）审查施工承包人提交的采用新材料、新工艺、新技术、新设备的论证材料及相关验收标准；</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（17）验收隐蔽工程、分部分项工程；</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（18）审查施工承包人提交的工程变更申请，协调处理施工进度调整、费用索赔、合同争议等事项；</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（19）审查施工承包人提交的竣工验收申请，编写工程质量评估报告；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（20）参加工程竣工验收，签署竣工验收意见；</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（21）审查施工承包人提交的竣工结算申请并报委托人；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（22）编制、整理工程监理归档文件并报委托人。</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2.1.3 相关服务的范围和内容在附件1中约定。</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2.2 监理与相关服务依据</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2.2.1 监理依据包括：</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（1）适用的法律、行政法规及部门规章；</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（2）与工程有关的标准；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（3）工程设计及有关文件；</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（4）本合同及委托人与第三方签订的与实施工程有关的其他合同。</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双方根据工程的行业和地域特点，在专用条件中具体约定监理依据。</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2.2.2 相关服务依据在专用条件中约定。</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2.3 项目监理机构和人员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2.3.1 监理人应组建满足工作需要的项目监理机构，配备必要的检测设备。项目监理机构的主要人员应具有相应的资格条件。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2.3.2本合同履行过程中，总监理工程师及重要岗位监理人员应保持相对稳定，以保证监理工作正常进行。</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2.3.4 监理人应及时更换有下列情形之一的监理人员：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（1）严重过失行为的；</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（2）有违法行为不能履行职责的；</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（3）涉嫌犯罪的；</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（4）不能胜任岗位职责的；</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（5）严重违反职业道德的；</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（6）专用条件约定的其他情形。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2.3.5 委托人可要求监理人更换不能胜任本职工作的项目监理机构人员。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 履行职责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监理人应遵循职业道德准则和行为规范，严格按照法律法规、工程建设有关标准及本合同履行职责。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2.4.1 在监理与相关服务范围内，委托人和承包人提出的意见和要求，监理人应及时提出处置意见。当委托人与承包人之间发生合同争议时，监理人应协助委托人、承包人协商解决。</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2.4.2 当委托人与承包人之间的合同争议提交仲裁机构仲裁或人民法院审理时，监理人应提供必要的证明资料。</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2.4.3 监理人应在专用条件约定的授权范围内，处理委托人与承包人所签订合同的变更事宜。如果变更超过授权范围，应以书面形式报委托人批准。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在紧急情况下，为了保护财产和人身安全，监理人所发出的指令未能事先报委托人批准时，应在发出指令后的24小时内以书面形式报委托人。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2.4.4 除专用条件另有约定外，监理人发现承包人的人员不能胜任本职工作的，有权要求承包人予以调换。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2.5 提交报告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监理人应按专用条件约定的种类、时间和份数向委托人提交监理与相关服务的报告。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2.6 文件资料</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在本合同履行期内，监理人应在现场保留工作所用的图纸、报告及记录监理工作的相关文件。工程竣工后，应当按照档案管理规定将监理有关文件归档。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2.7 使用委托人的财产</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无偿使用附件3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3" w:name="_Toc209432520"/>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3</w:t>
      </w:r>
      <w:r>
        <w:rPr>
          <w:rFonts w:hint="eastAsia" w:ascii="Times New Roman" w:hAnsi="Times New Roman" w:eastAsia="方正仿宋简体"/>
          <w:bCs w:val="0"/>
          <w:sz w:val="30"/>
          <w:szCs w:val="30"/>
        </w:rPr>
        <w:t>条 委托人的义务</w:t>
      </w:r>
      <w:bookmarkEnd w:id="13"/>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3.1 告知</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委托人应在委托人与承包人签订的合同中明确监理人、总监理工程师和授予项目监理机构的权限。如有变更，应及时通知承包人。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3.2 提供资料</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委托人应按照附件3约定，无偿向监理人提供工程有关的资料。在本合同履行过程中，委托人应及时向监理人提供最新的与工程有关的资料。</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3.3 提供工作条件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委托人应为监理人完成监理与相关服务提供必要的条件。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3.3.1 委托人应按照附件3约定，派遣相应的人员，提供房屋、设备，供监理人无偿使用。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3.3.2 委托人应负责协调工程建设中所有外部关系，为监理人履行本合同提供必要的外部条件。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3.4 委托人代表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委托人应授权一名熟悉工程情况的代表，负责与监理人联系。委托人应在双方签订本合同后7天内，将委托人代表的姓名和职责书面告知监理人。当委托人更换委托人代表时，应提前7天通知监理人。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3.5 委托人意见或要求</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在本合同约定的监理与相关服务工作范围内，委托人对承包人的任何意见或要求应通知监理人，由监理人向承包人发出相应指令。</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3.6 答复</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委托人应在专用条件约定的时间内，对监理人以书面形式提交并要求作出决定的事宜，给予书面答复。逾期未答复的，视为委托人认可。</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3.7 支付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委托人应按本合同约定，向监理人支付酬金。</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4" w:name="_Toc209432521"/>
      <w:r>
        <w:rPr>
          <w:rFonts w:hint="eastAsia" w:eastAsia="方正仿宋简体"/>
          <w:bCs w:val="0"/>
          <w:sz w:val="30"/>
          <w:szCs w:val="30"/>
        </w:rPr>
        <w:t>第</w:t>
      </w:r>
      <w:r>
        <w:rPr>
          <w:rFonts w:eastAsia="方正仿宋简体"/>
          <w:bCs w:val="0"/>
          <w:sz w:val="30"/>
          <w:szCs w:val="30"/>
        </w:rPr>
        <w:t>4</w:t>
      </w:r>
      <w:r>
        <w:rPr>
          <w:rFonts w:hint="eastAsia" w:eastAsia="方正仿宋简体"/>
          <w:bCs w:val="0"/>
          <w:sz w:val="30"/>
          <w:szCs w:val="30"/>
        </w:rPr>
        <w:t xml:space="preserve">条 </w:t>
      </w:r>
      <w:r>
        <w:rPr>
          <w:rFonts w:hint="eastAsia" w:ascii="Times New Roman" w:hAnsi="Times New Roman" w:eastAsia="方正仿宋简体"/>
          <w:bCs w:val="0"/>
          <w:sz w:val="30"/>
          <w:szCs w:val="30"/>
        </w:rPr>
        <w:t>违约责任</w:t>
      </w:r>
      <w:bookmarkEnd w:id="14"/>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4.1 监理人的违约责任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监理人未履行本合同义务的，应承担相应的责任。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4.1.1 因监理人违反本合同约定给委托人造成损失的，监理人应当赔偿委托人损失。赔偿金额的确定方法在专用条件中约定。监理人承担部分赔偿责任的，其承担赔偿金额由双方协商确定。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4.1.2 监理人向委托人的索赔不成立时，监理人应赔偿委托人由此发生的费用。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 委托人的违约责任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委托人未履行本合同义务的，应承担相应的责任。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4.2.1 委托人违反本合同约定造成监理人损失的，委托人应予以赔偿。</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4.2.2 委托人向监理人的索赔不成立时，应赔偿监理人由此引起的费用。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4.2.3 委托人未能按期支付酬金超过28天，应按专用条件约定支付逾期付款利息。</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4.3 除外责任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因非监理人的原因，且监理人无过错，发生工程质量事故、安全事故、工期延误等造成的损失，监理人不承担赔偿责任。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因不可抗力导致本合同全部或部分不能履行时，双方各自承担其因此而造成的损失、损害。</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5" w:name="_Toc209432522"/>
      <w:r>
        <w:rPr>
          <w:rFonts w:hint="eastAsia" w:eastAsia="方正仿宋简体"/>
          <w:bCs w:val="0"/>
          <w:sz w:val="30"/>
          <w:szCs w:val="30"/>
        </w:rPr>
        <w:t>第</w:t>
      </w:r>
      <w:r>
        <w:rPr>
          <w:rFonts w:eastAsia="方正仿宋简体"/>
          <w:bCs w:val="0"/>
          <w:sz w:val="30"/>
          <w:szCs w:val="30"/>
        </w:rPr>
        <w:t>5</w:t>
      </w:r>
      <w:r>
        <w:rPr>
          <w:rFonts w:hint="eastAsia" w:eastAsia="方正仿宋简体"/>
          <w:bCs w:val="0"/>
          <w:sz w:val="30"/>
          <w:szCs w:val="30"/>
        </w:rPr>
        <w:t xml:space="preserve">条 </w:t>
      </w:r>
      <w:r>
        <w:rPr>
          <w:rFonts w:hint="eastAsia" w:ascii="Times New Roman" w:hAnsi="Times New Roman" w:eastAsia="方正仿宋简体"/>
          <w:bCs w:val="0"/>
          <w:sz w:val="30"/>
          <w:szCs w:val="30"/>
        </w:rPr>
        <w:t>合同价款及支付</w:t>
      </w:r>
      <w:bookmarkEnd w:id="15"/>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5.1 合同价款组成</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委托人和监理人应当在专用合同条款附件4中明确约定合同价款组成部分的具体数额，包括各监理阶段的正常工作酬金及组价依据。</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5.2 合同价格形式</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委托人和监理人应在合同协议书中选择下列一种合同价格形式：</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单价合同：单价合同指合同当事人约定以监理人委派的工作人员数量、每人单月工作报酬、服务时间进行合同价格计算、调整和确认的建设工程监理合同，在约定的范围内合同单价不作调整。合同当事人应当在专用条件中约定单价包含的风险范围和风险费用的计算方法，并约定风险范围以外的合同价格的调整方法。</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2）总价合同：总价合同是指当事人约定以委托人提供的勘察、设计、施工等每一阶段图纸、合同及概算等进行合同价格计算、调整和确认的建设工程监理合同，在约定的范围内合同总价不作调整。合同当事人应当在专用条件中约定总价包含的风险范围和风险费用的计算方法，并约定风险范围以外的合同价格的调整方法。</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（3）其他价格形式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合同当事人可以在专用条件中约定其他合同价格形式。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5.3支付申请</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监理人应在本合同约定的每次应付款时间的7天前，向委托人提交支付申请书。支付申请书应当说明当期应付款总额，并列出当期应支付的款项及其金额。</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5.4 支付酬金</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支付的酬金包括正常工作酬金、附加工作酬金、合理化建议奖励金额及费用。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5.5 有争议部分的付款</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委托人对监理人提交的支付申请书有异议时，应当在收到监理人提交的支付申请书后7天内，以书面形式向监理人发出异议通知。无异议部分的款项应按期支付，有异议部分的款项按第7条约定办理。</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6" w:name="_Toc209432523"/>
      <w:r>
        <w:rPr>
          <w:rFonts w:hint="eastAsia" w:eastAsia="方正仿宋简体"/>
          <w:bCs w:val="0"/>
          <w:sz w:val="30"/>
          <w:szCs w:val="30"/>
        </w:rPr>
        <w:t>第</w:t>
      </w:r>
      <w:r>
        <w:rPr>
          <w:rFonts w:eastAsia="方正仿宋简体"/>
          <w:bCs w:val="0"/>
          <w:sz w:val="30"/>
          <w:szCs w:val="30"/>
        </w:rPr>
        <w:t>6</w:t>
      </w:r>
      <w:r>
        <w:rPr>
          <w:rFonts w:hint="eastAsia" w:eastAsia="方正仿宋简体"/>
          <w:bCs w:val="0"/>
          <w:sz w:val="30"/>
          <w:szCs w:val="30"/>
        </w:rPr>
        <w:t xml:space="preserve">条 </w:t>
      </w:r>
      <w:r>
        <w:rPr>
          <w:rFonts w:hint="eastAsia" w:ascii="Times New Roman" w:hAnsi="Times New Roman" w:eastAsia="方正仿宋简体"/>
          <w:bCs w:val="0"/>
          <w:sz w:val="30"/>
          <w:szCs w:val="30"/>
        </w:rPr>
        <w:t>合同生效、变更、暂停、解除与终止</w:t>
      </w:r>
      <w:bookmarkEnd w:id="16"/>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6.1生效</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除法律另有规定或者专用条件另有约定外，委托人和监理人的法定代表人或其授权代理人在协议书上签字并盖单位章后本合同生效。</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6.2变更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6.2.1 任何一方提出变更请求时，双方经协商一致后可进行变更。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6.2.3合同生效后，如果实际情况发生变化使得监理人不能完成全部或部分工作时，监理人应立即通知委托人。除不可抗力外，其善后工作以及恢复服务的准备工作的应为正常工作。监理人用于恢复服务的准备时间不应超过28天。</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6.2.4合同签订后，遇有与工程相关的法律法规、标准颁布或修订的，双方应遵照执行。由此引起监理与相关服务的范围、时间、酬金变化的，双方应通过协商进行相应调整。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6.2.5 因非监理人原因造成工程概算投资额或建筑安装工程费增加时，正常工作酬金应作相应调整。调整方法在专用条件中约定。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6.2.6 因工程规模、监理范围的变化导致监理人的正常工作量减少时，正常工作酬金应作相应调整。调整方法在专用条件中约定。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6.3 暂停与解除</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除双方协商一致可以解除本合同外，当一方无正当理由未履行本合同约定的义务时，另一方可以根据本合同约定暂停履行本合同直至解除本合同。</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因解除本合同或解除监理人的部分义务导致监理人遭受的损失，除依法可以免除责任的情况外，应由委托人予以补偿，补偿金额由双方协商确定。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解除本合同的协议必须采取书面形式，协议未达成之前，本合同仍然有效。</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的酬金支付至本合同解除日，且应承担第4.2款约定的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的酬金支付至限期改正通知到达监理人之日，但监理人应承担第4.1款约定的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6.3.5 因不可抗力致使本合同部分或全部不能履行时，一方应立即通知另一方，可暂停或解除本合同。</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6.3.6 本合同解除后，本合同约定的有关结算、清理、争议解决方式的条件仍然有效。</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6.4 终止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以下条件全部满足时，本合同即告终止：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（1）监理人完成本合同约定的全部工作；</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（2）委托人与监理人结清并支付全部酬金。</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7" w:name="_Toc209432524"/>
      <w:r>
        <w:rPr>
          <w:rFonts w:hint="eastAsia" w:eastAsia="方正仿宋简体"/>
          <w:bCs w:val="0"/>
          <w:sz w:val="30"/>
          <w:szCs w:val="30"/>
        </w:rPr>
        <w:t>第</w:t>
      </w:r>
      <w:r>
        <w:rPr>
          <w:rFonts w:eastAsia="方正仿宋简体"/>
          <w:bCs w:val="0"/>
          <w:sz w:val="30"/>
          <w:szCs w:val="30"/>
        </w:rPr>
        <w:t>7</w:t>
      </w:r>
      <w:r>
        <w:rPr>
          <w:rFonts w:hint="eastAsia" w:eastAsia="方正仿宋简体"/>
          <w:bCs w:val="0"/>
          <w:sz w:val="30"/>
          <w:szCs w:val="30"/>
        </w:rPr>
        <w:t xml:space="preserve">条 </w:t>
      </w:r>
      <w:r>
        <w:rPr>
          <w:rFonts w:hint="eastAsia" w:ascii="Times New Roman" w:hAnsi="Times New Roman" w:eastAsia="方正仿宋简体"/>
          <w:bCs w:val="0"/>
          <w:sz w:val="30"/>
          <w:szCs w:val="30"/>
        </w:rPr>
        <w:t>争议解决</w:t>
      </w:r>
      <w:bookmarkEnd w:id="17"/>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7.1协商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双方应本着诚信原则协商解决彼此间的争议。</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7.2调解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如果双方不能在14天内或双方商定的其他时间内解决本合同争议，可以将其提交给专用条件约定的或事后达成协议的调解人进行调解。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7.3仲裁或诉讼</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双方均有权不经调解直接向专用条件约定的仲裁机构申请仲裁或向有管辖权的人民法院提起诉讼。</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18" w:name="_Toc209432525"/>
      <w:r>
        <w:rPr>
          <w:rFonts w:hint="eastAsia" w:eastAsia="方正仿宋简体"/>
          <w:bCs w:val="0"/>
          <w:sz w:val="30"/>
          <w:szCs w:val="30"/>
        </w:rPr>
        <w:t>第</w:t>
      </w:r>
      <w:r>
        <w:rPr>
          <w:rFonts w:eastAsia="方正仿宋简体"/>
          <w:bCs w:val="0"/>
          <w:sz w:val="30"/>
          <w:szCs w:val="30"/>
        </w:rPr>
        <w:t>8</w:t>
      </w:r>
      <w:r>
        <w:rPr>
          <w:rFonts w:hint="eastAsia" w:eastAsia="方正仿宋简体"/>
          <w:bCs w:val="0"/>
          <w:sz w:val="30"/>
          <w:szCs w:val="30"/>
        </w:rPr>
        <w:t xml:space="preserve">条 </w:t>
      </w:r>
      <w:r>
        <w:rPr>
          <w:rFonts w:hint="eastAsia" w:ascii="Times New Roman" w:hAnsi="Times New Roman" w:eastAsia="方正仿宋简体"/>
          <w:bCs w:val="0"/>
          <w:sz w:val="30"/>
          <w:szCs w:val="30"/>
        </w:rPr>
        <w:t>其他</w:t>
      </w:r>
      <w:bookmarkEnd w:id="18"/>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8.1 外出考察费用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经委托人同意，监理人员外出考察发生的费用由委托人审核后支付。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8.2 检测费用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委托人要求监理人进行的材料和设备检测所发生的费用，由委托人支付，支付时间在专用条件中约定。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8.3 咨询费用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经委托人同意，根据工程需要由监理人组织的相关咨询论证会以及聘请相关专家等发生的费用由委托人支付，支付时间在专用条件中约定。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8.4 奖励</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监理人在服务过程中提出的合理化建议，使委托人获得经济效益的，双方在专用条件中约定奖励金额的确定方法。奖励金额在合理化建议被采纳后，与最近一期的正常工作酬金同期支付。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8.5 守法诚信</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监理人及其工作人员不得从与实施工程有关的第三方处获得任何经济利益。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8.6 保密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双方不得泄露对方申明的保密资料，亦不得泄露与实施工程有关的第三方所提供的保密资料，保密事项在专用条件中约定。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8.7 通知</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本合同涉及的通知均应当采用书面形式，并在送达对方时生效，收件人应书面签收。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8.8 著作权</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监理人对其编制的文件拥有著作权。</w:t>
      </w:r>
    </w:p>
    <w:p>
      <w:pPr>
        <w:tabs>
          <w:tab w:val="left" w:pos="540"/>
        </w:tabs>
        <w:adjustRightInd w:val="0"/>
        <w:snapToGrid w:val="0"/>
        <w:spacing w:line="560" w:lineRule="exact"/>
        <w:ind w:firstLine="600" w:firstLineChars="200"/>
        <w:rPr>
          <w:rFonts w:hint="eastAsia" w:eastAsia="方正仿宋简体" w:cs="宋体"/>
          <w:b/>
          <w:kern w:val="0"/>
          <w:sz w:val="44"/>
          <w:szCs w:val="44"/>
        </w:rPr>
      </w:pPr>
      <w:r>
        <w:rPr>
          <w:rFonts w:hint="eastAsia" w:eastAsia="方正仿宋简体" w:cs="宋体"/>
          <w:kern w:val="0"/>
          <w:sz w:val="30"/>
          <w:szCs w:val="30"/>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r>
        <w:rPr>
          <w:rFonts w:eastAsia="方正仿宋简体" w:cs="宋体"/>
          <w:kern w:val="0"/>
          <w:sz w:val="30"/>
          <w:szCs w:val="30"/>
        </w:rPr>
        <w:br w:type="page"/>
      </w:r>
      <w:bookmarkStart w:id="19" w:name="_Toc209432526"/>
      <w:r>
        <w:rPr>
          <w:rFonts w:hint="eastAsia" w:eastAsia="方正仿宋简体" w:cs="宋体"/>
          <w:b/>
          <w:kern w:val="0"/>
          <w:sz w:val="44"/>
          <w:szCs w:val="44"/>
        </w:rPr>
        <w:t>第三部分  专用条件</w:t>
      </w:r>
      <w:bookmarkEnd w:id="19"/>
    </w:p>
    <w:p>
      <w:pPr>
        <w:spacing w:line="560" w:lineRule="exact"/>
        <w:ind w:firstLine="200"/>
        <w:rPr>
          <w:rFonts w:hint="eastAsia" w:eastAsia="方正仿宋简体"/>
          <w:b/>
          <w:sz w:val="24"/>
        </w:rPr>
      </w:pP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20" w:name="OLE_LINK22"/>
      <w:bookmarkStart w:id="21" w:name="OLE_LINK23"/>
      <w:bookmarkStart w:id="22" w:name="_Toc209432527"/>
      <w:r>
        <w:rPr>
          <w:rFonts w:hint="eastAsia" w:ascii="Times New Roman" w:hAnsi="Times New Roman" w:eastAsia="方正仿宋简体"/>
          <w:bCs w:val="0"/>
          <w:sz w:val="30"/>
          <w:szCs w:val="30"/>
        </w:rPr>
        <w:t xml:space="preserve">第1条 </w:t>
      </w:r>
      <w:bookmarkEnd w:id="20"/>
      <w:bookmarkEnd w:id="21"/>
      <w:r>
        <w:rPr>
          <w:rFonts w:hint="eastAsia" w:ascii="Times New Roman" w:hAnsi="Times New Roman" w:eastAsia="方正仿宋简体"/>
          <w:bCs w:val="0"/>
          <w:sz w:val="30"/>
          <w:szCs w:val="30"/>
        </w:rPr>
        <w:t>定义与解释</w:t>
      </w:r>
      <w:bookmarkEnd w:id="22"/>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1.2  解释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1.2.1 本合同文件除使用中文外，还可用【】。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1.2.2 约定本合同文件的解释顺序为：合同协议书、专用合同条款及附件、通用合同条款、中标/成交通知书（如有）、投标/响应文件及附件（如有）、招标/寻源文件（如有）、技术标准和要求、图纸及其他。</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23" w:name="_Toc209432528"/>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2</w:t>
      </w:r>
      <w:r>
        <w:rPr>
          <w:rFonts w:hint="eastAsia" w:ascii="Times New Roman" w:hAnsi="Times New Roman" w:eastAsia="方正仿宋简体"/>
          <w:bCs w:val="0"/>
          <w:sz w:val="30"/>
          <w:szCs w:val="30"/>
        </w:rPr>
        <w:t>条 监理人义务</w:t>
      </w:r>
      <w:bookmarkEnd w:id="23"/>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 监理的范围和内容</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2.1.1 监理范围包括：【】。</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2.1.2 监理工作内容还包括：【】。</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2.2 监理与相关服务依据</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2.2.1 监理依据包括：【】。</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2.2.2 相关服务依据包括：【】。</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2.3项目监理机构和人员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2.3.4 更换监理人员的其他情形：【】。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 履行职责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2.4.3 对监理人的授权范围：【】。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在涉及工程延期【】天内和（或）金额【】万元内的变更，监理人不需请示委托人即可向承包人发布变更通知。</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2.4.4 监理人有权要求承包人调换其人员的限制条件：【】。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2.5 提交报告</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监理人应提交报告的种类(包括监理规划、监理月报及约定的专项报告)、时间和份数：【】。</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2.7 使用委托人的财产</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附件3中由委托人无偿提供的房屋、设备的所有权属于：【】。</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监理人应在本合同终止后【】天内移交委托人无偿提供的房屋、设备，移交的时间和方式为：【】。</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24" w:name="_Toc209432529"/>
      <w:r>
        <w:rPr>
          <w:rFonts w:hint="eastAsia" w:ascii="Times New Roman" w:hAnsi="Times New Roman" w:eastAsia="方正仿宋简体"/>
          <w:bCs w:val="0"/>
          <w:sz w:val="30"/>
          <w:szCs w:val="30"/>
        </w:rPr>
        <w:t>第3条 委托人义务</w:t>
      </w:r>
      <w:bookmarkEnd w:id="24"/>
      <w:r>
        <w:rPr>
          <w:rFonts w:hint="eastAsia" w:ascii="Times New Roman" w:hAnsi="Times New Roman" w:eastAsia="方正仿宋简体"/>
          <w:bCs w:val="0"/>
          <w:sz w:val="30"/>
          <w:szCs w:val="30"/>
        </w:rPr>
        <w:t xml:space="preserve">  </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3.4 委托人代表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委托人代表为：【】。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3.6 答复</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委托人同意在【】天内，对监理人书面提交并要求做出决定的事宜给予书面答复。</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25" w:name="OLE_LINK21"/>
      <w:bookmarkStart w:id="26" w:name="OLE_LINK20"/>
      <w:bookmarkStart w:id="27" w:name="_Toc209432530"/>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4</w:t>
      </w:r>
      <w:r>
        <w:rPr>
          <w:rFonts w:hint="eastAsia" w:ascii="Times New Roman" w:hAnsi="Times New Roman" w:eastAsia="方正仿宋简体"/>
          <w:bCs w:val="0"/>
          <w:sz w:val="30"/>
          <w:szCs w:val="30"/>
        </w:rPr>
        <w:t xml:space="preserve">条 </w:t>
      </w:r>
      <w:bookmarkEnd w:id="25"/>
      <w:bookmarkEnd w:id="26"/>
      <w:r>
        <w:rPr>
          <w:rFonts w:hint="eastAsia" w:ascii="Times New Roman" w:hAnsi="Times New Roman" w:eastAsia="方正仿宋简体"/>
          <w:bCs w:val="0"/>
          <w:sz w:val="30"/>
          <w:szCs w:val="30"/>
        </w:rPr>
        <w:t>违约责任</w:t>
      </w:r>
      <w:bookmarkEnd w:id="27"/>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4.1 监理人的违约责任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4.1.1监理人赔偿金额按下列方法确定：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赔偿金＝直接经济损失+间接经济损失。</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4.1.3监理人其他违约责任：【】。</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4.1.4监理人依据本合同所承担的违约金数额，不论单项或多项累计不超过协议书签约合同价的20%，但如果前述违约金不足以弥补给委托人所造成的损失的，监理人还应当继续承担赔偿责任，至委托人损失全部得到弥补为止。</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 委托人的违约责任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4.2.3 因委托人原因未能按合同约定支付合同价款的，无故逾期支付超过三个月的，从逾期超过三个月的次日起至实际付款之日止，以逾期支付金额为基数，按照违约行为发生时中国人民银行授权全国银行间同业拆借中心公布的一年期贷款市场报价利率为计算标准，承担逾期付款违约金。</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4.2.4委托人依据本合同所承担的违约金数额，不论单项或多项累计不超过协议书签约合同价的5%。</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28" w:name="_Toc209432531"/>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5</w:t>
      </w:r>
      <w:r>
        <w:rPr>
          <w:rFonts w:hint="eastAsia" w:ascii="Times New Roman" w:hAnsi="Times New Roman" w:eastAsia="方正仿宋简体"/>
          <w:bCs w:val="0"/>
          <w:sz w:val="30"/>
          <w:szCs w:val="30"/>
        </w:rPr>
        <w:t>条 合同价格形式与支付</w:t>
      </w:r>
      <w:bookmarkEnd w:id="28"/>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5.2合同价格形式</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（1）单价合同</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单价包含的风险范围：【】</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风险范围以外合同价格调整的方法：【】</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（2）总价合同</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总价包含的风险范围：【】</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风险范围以外合同价格调整的方法：【】</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（3）其他价格形式：【】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5.3 支付酬金</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正常工作酬金按照各阶段监理工作的完成情况进行支付，双方选定的支付方式为【】：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5.3.1按以下工作节点进行支付：</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（1）监理人针对勘察结果提交该阶段监理报告且经委托人审核确认，监理人提供合法且符合委托人要求的等额增值税专用发票后【】日内，委托人支付该阶段酬金人民币【】元；</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（2）监理人针对设计结果提交该阶段监理报告且经委托人审核确认，监理人提供合法且符合委托人要求的等额增值税专用发票后【】日内，委托人支付该阶段酬金人民币【】元；</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监理人施工阶段按照施工节点提交该节点监理报告，具体节点为【】；监理人提交每个节点监理报告且经委托人审核确认，监理人提供合法且符合委托人要求的等额增值税专用发票后【】日内，委托人以节点数量占比等额划分施工阶段正常酬金总额进行支付。</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如监理人开票不符合委托人要求，委托人有权拒绝付款且不承担任何责任。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5.3.2以【】（月/季度/半年）为支付周期进行支付：委托人对监理人人员每月到岗情况进行考核，监理人按照人员数量、实际工作时间及约定人工报酬单价在每个支付周期届满前【】日向委托人提交监理工作报告及酬金支付申请，委托人审核确认完成后且收到监理人提供的合法且符合委托人要求的等额增值税专用发票后【】日内进行支付，如监理人开票不符合委托人要求，委托人有权拒绝付款且不承担任何责任。</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5.3.3委托人开票信息：</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纳税人名称：【】</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纳税人识别号：【】</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地址、电话：【】</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开户行及账号：【】</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5.3.4监理人指定的收款账户信息：</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单位名称：【】</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开户行及账号：【】</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开户行行号：【】</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29" w:name="_Toc209432532"/>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6</w:t>
      </w:r>
      <w:r>
        <w:rPr>
          <w:rFonts w:hint="eastAsia" w:ascii="Times New Roman" w:hAnsi="Times New Roman" w:eastAsia="方正仿宋简体"/>
          <w:bCs w:val="0"/>
          <w:sz w:val="30"/>
          <w:szCs w:val="30"/>
        </w:rPr>
        <w:t>条 合同生效、变更、暂停、解除与终止</w:t>
      </w:r>
      <w:bookmarkEnd w:id="29"/>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6.1 生效</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本合同生效条件：【】。</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 变更</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6.2.2 除不可抗力外，因非监理人原因导致本合同期限延长超过【】天以上时开始计算本合同期限延长时间，因此产生的附加工作酬金按下列方法确定：</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附加工作酬金=本合同期限延长时间（天）×正常工作酬金÷协议书约定的监理与相关服务期限（天）</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6.2.5 正常工作酬金增加额按下列方法确定： </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工程投资额或建筑安装工程费增加额超过工程概算投资额（或建筑安装工程费）的【】%以上时，可以给与监理人附加工作酬金，计算方法如下：</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正常工作酬金增加额=[工程投资额或建筑安装工程费增加额÷工程概算投资额（或建筑安装工程费）%-【】%]×正常工作酬金。</w:t>
      </w: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6.2.6 因工程规模、监理范围的变化导致监理人的正常工作量减少时，按减少工作量的比例从协议书约定的正常工作酬金中扣减相同比例的酬金。如果监理工作酬金构成明细中有单位工程监理费价格分项组成明细，按照明细价格扣减相应比例的酬金。</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30" w:name="_Toc209432533"/>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7</w:t>
      </w:r>
      <w:r>
        <w:rPr>
          <w:rFonts w:hint="eastAsia" w:ascii="Times New Roman" w:hAnsi="Times New Roman" w:eastAsia="方正仿宋简体"/>
          <w:bCs w:val="0"/>
          <w:sz w:val="30"/>
          <w:szCs w:val="30"/>
        </w:rPr>
        <w:t>条 争议解决</w:t>
      </w:r>
      <w:bookmarkEnd w:id="30"/>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7.2 调解</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双方约定在履行合同过程中产生争议时，本着平等友好的原则进行协商、调解。若委托人与监理人均系纳入央企间法律纠纷解决机制的企业，可按照自愿原则共同向上海国际经济贸易仲裁委员会（上海国际仲裁中心）申请调解，若协商或调解不能解决，按照第7.3款约定的争议解决方式转入其他程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7.3 仲裁或诉讼</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合同争议的最终解决方式为下列第【】种方式：</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（1）提请位于【】的【】仲裁委员会进行仲裁。</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（2）向工程所在地人民法院提起诉讼。</w:t>
      </w:r>
    </w:p>
    <w:p>
      <w:pPr>
        <w:pStyle w:val="4"/>
        <w:keepNext w:val="0"/>
        <w:keepLines w:val="0"/>
        <w:snapToGrid w:val="0"/>
        <w:spacing w:before="0" w:after="0" w:line="560" w:lineRule="exact"/>
        <w:ind w:firstLine="600" w:firstLineChars="200"/>
        <w:rPr>
          <w:rFonts w:hint="eastAsia" w:ascii="Times New Roman" w:hAnsi="Times New Roman" w:eastAsia="方正仿宋简体"/>
          <w:bCs w:val="0"/>
          <w:sz w:val="30"/>
          <w:szCs w:val="30"/>
        </w:rPr>
      </w:pPr>
      <w:bookmarkStart w:id="31" w:name="_Toc209432534"/>
      <w:r>
        <w:rPr>
          <w:rFonts w:hint="eastAsia" w:ascii="Times New Roman" w:hAnsi="Times New Roman" w:eastAsia="方正仿宋简体"/>
          <w:bCs w:val="0"/>
          <w:sz w:val="30"/>
          <w:szCs w:val="30"/>
        </w:rPr>
        <w:t>第</w:t>
      </w:r>
      <w:r>
        <w:rPr>
          <w:rFonts w:ascii="Times New Roman" w:hAnsi="Times New Roman" w:eastAsia="方正仿宋简体"/>
          <w:bCs w:val="0"/>
          <w:sz w:val="30"/>
          <w:szCs w:val="30"/>
        </w:rPr>
        <w:t>8</w:t>
      </w:r>
      <w:r>
        <w:rPr>
          <w:rFonts w:hint="eastAsia" w:ascii="Times New Roman" w:hAnsi="Times New Roman" w:eastAsia="方正仿宋简体"/>
          <w:bCs w:val="0"/>
          <w:sz w:val="30"/>
          <w:szCs w:val="30"/>
        </w:rPr>
        <w:t>条 其他</w:t>
      </w:r>
      <w:bookmarkEnd w:id="31"/>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8.2 检测费用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委托人应在检测工作完成后【】天内支付检测费用。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8.3 咨询费用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 xml:space="preserve">    委托人应在咨询工作完成后【】天内支付咨询费用。</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8.4 奖励</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合理化建议的奖励金额按下列方法确定为：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奖励金额＝工程投资节省额×奖励金额的比率；</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奖励金额的比率为【】%。</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8.6 保密</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委托人申明的保密事项和期限：【】。</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监理人申明的保密事项和期限：【】。</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第三方申明的保密事项和期限：【】。</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8.8著作权</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监理人在本合同履行期间及本合同终止后两年内出版涉及本工程的有关监理与相关服务的资料的限制条件：未经委托人同意，监理人在本合同履行期间及本合同终止后均不允许出版涉及本工程的有关监理与相关服务的资料。</w:t>
      </w:r>
    </w:p>
    <w:p>
      <w:pPr>
        <w:tabs>
          <w:tab w:val="left" w:pos="540"/>
        </w:tabs>
        <w:adjustRightInd w:val="0"/>
        <w:snapToGrid w:val="0"/>
        <w:spacing w:line="560" w:lineRule="exact"/>
        <w:ind w:firstLine="600" w:firstLineChars="200"/>
        <w:rPr>
          <w:rFonts w:hint="eastAsia" w:eastAsia="方正仿宋简体" w:cs="宋体"/>
          <w:kern w:val="0"/>
          <w:sz w:val="30"/>
          <w:szCs w:val="30"/>
        </w:rPr>
      </w:pPr>
    </w:p>
    <w:p>
      <w:pPr>
        <w:tabs>
          <w:tab w:val="left" w:pos="540"/>
        </w:tabs>
        <w:adjustRightInd w:val="0"/>
        <w:snapToGrid w:val="0"/>
        <w:spacing w:line="560" w:lineRule="exact"/>
        <w:ind w:firstLine="600" w:firstLineChars="200"/>
        <w:rPr>
          <w:rFonts w:eastAsia="方正仿宋简体" w:cs="宋体"/>
          <w:kern w:val="0"/>
          <w:sz w:val="30"/>
          <w:szCs w:val="30"/>
        </w:rPr>
      </w:pPr>
      <w:r>
        <w:rPr>
          <w:rFonts w:hint="eastAsia" w:eastAsia="方正仿宋简体" w:cs="宋体"/>
          <w:kern w:val="0"/>
          <w:sz w:val="30"/>
          <w:szCs w:val="30"/>
        </w:rPr>
        <w:t>附件：1.供需廉洁互保协议；</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2.相关服务的范围和内容；</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3.委托人派遣的人员和提供的房屋、资料、设备；</w:t>
      </w:r>
    </w:p>
    <w:p>
      <w:pPr>
        <w:tabs>
          <w:tab w:val="left" w:pos="540"/>
        </w:tabs>
        <w:adjustRightInd w:val="0"/>
        <w:snapToGrid w:val="0"/>
        <w:spacing w:line="560" w:lineRule="exact"/>
        <w:ind w:firstLine="600" w:firstLineChars="200"/>
        <w:rPr>
          <w:rFonts w:hint="eastAsia" w:eastAsia="方正仿宋简体" w:cs="宋体"/>
          <w:kern w:val="0"/>
          <w:sz w:val="30"/>
          <w:szCs w:val="30"/>
        </w:rPr>
      </w:pPr>
      <w:r>
        <w:rPr>
          <w:rFonts w:hint="eastAsia" w:eastAsia="方正仿宋简体" w:cs="宋体"/>
          <w:kern w:val="0"/>
          <w:sz w:val="30"/>
          <w:szCs w:val="30"/>
        </w:rPr>
        <w:t>4.监理人各阶段酬金的构成及组价方式；</w:t>
      </w:r>
    </w:p>
    <w:p>
      <w:pPr>
        <w:adjustRightInd w:val="0"/>
        <w:snapToGrid w:val="0"/>
        <w:spacing w:line="560" w:lineRule="exact"/>
        <w:rPr>
          <w:rFonts w:eastAsia="方正仿宋简体" w:cs="宋体"/>
          <w:b/>
          <w:bCs/>
          <w:sz w:val="30"/>
          <w:szCs w:val="30"/>
        </w:rPr>
      </w:pPr>
      <w:r>
        <w:rPr>
          <w:rFonts w:hint="eastAsia" w:eastAsia="方正仿宋简体" w:cs="宋体"/>
          <w:kern w:val="0"/>
          <w:sz w:val="30"/>
          <w:szCs w:val="30"/>
        </w:rPr>
        <w:t>其他附件【】。</w:t>
      </w:r>
      <w:bookmarkStart w:id="32" w:name="OLE_LINK16"/>
      <w:bookmarkStart w:id="33" w:name="OLE_LINK17"/>
      <w:r>
        <w:rPr>
          <w:rFonts w:eastAsia="方正仿宋简体" w:cs="宋体"/>
          <w:kern w:val="0"/>
          <w:sz w:val="30"/>
          <w:szCs w:val="30"/>
        </w:rPr>
        <w:br w:type="page"/>
      </w:r>
      <w:r>
        <w:rPr>
          <w:rFonts w:eastAsia="方正仿宋简体" w:cs="宋体"/>
          <w:b/>
          <w:bCs/>
          <w:sz w:val="30"/>
          <w:szCs w:val="30"/>
        </w:rPr>
        <w:t>（本页无正文，为签字盖章页）</w:t>
      </w:r>
    </w:p>
    <w:p>
      <w:pPr>
        <w:adjustRightInd w:val="0"/>
        <w:snapToGrid w:val="0"/>
        <w:spacing w:line="560" w:lineRule="exact"/>
        <w:rPr>
          <w:rFonts w:hint="eastAsia" w:ascii="方正仿宋简体" w:eastAsia="方正仿宋简体"/>
          <w:bCs/>
          <w:color w:val="000000"/>
          <w:sz w:val="30"/>
          <w:szCs w:val="30"/>
        </w:rPr>
      </w:pP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甲方（盖章）：</w:t>
      </w: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法定代表人/授权代表 （甲方签名）：</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 xml:space="preserve">签订日期：    年  月  日 </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联系人：</w:t>
      </w: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电话：</w:t>
      </w:r>
    </w:p>
    <w:p>
      <w:pPr>
        <w:adjustRightInd w:val="0"/>
        <w:snapToGrid w:val="0"/>
        <w:spacing w:line="560" w:lineRule="exact"/>
        <w:rPr>
          <w:rFonts w:ascii="方正仿宋简体" w:eastAsia="方正仿宋简体"/>
          <w:bCs/>
          <w:color w:val="000000"/>
          <w:sz w:val="30"/>
          <w:szCs w:val="30"/>
        </w:rPr>
      </w:pP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乙方（盖章）：</w:t>
      </w:r>
    </w:p>
    <w:p>
      <w:pPr>
        <w:adjustRightInd w:val="0"/>
        <w:snapToGrid w:val="0"/>
        <w:spacing w:line="560" w:lineRule="exact"/>
        <w:rPr>
          <w:rFonts w:ascii="方正仿宋简体" w:eastAsia="方正仿宋简体"/>
          <w:bCs/>
          <w:color w:val="000000"/>
          <w:sz w:val="30"/>
          <w:szCs w:val="30"/>
        </w:rPr>
      </w:pPr>
      <w:r>
        <w:rPr>
          <w:rFonts w:hint="eastAsia" w:ascii="方正仿宋简体" w:eastAsia="方正仿宋简体"/>
          <w:bCs/>
          <w:color w:val="000000"/>
          <w:sz w:val="30"/>
          <w:szCs w:val="30"/>
        </w:rPr>
        <w:t>法定代表人/授权代表（乙方签名）：</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 xml:space="preserve">签订日期：    年  月  日 </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联系人：</w:t>
      </w:r>
    </w:p>
    <w:p>
      <w:pPr>
        <w:adjustRightInd w:val="0"/>
        <w:snapToGrid w:val="0"/>
        <w:spacing w:line="560" w:lineRule="exact"/>
        <w:rPr>
          <w:rFonts w:hint="eastAsia" w:ascii="方正仿宋简体" w:eastAsia="方正仿宋简体"/>
          <w:bCs/>
          <w:color w:val="000000"/>
          <w:sz w:val="30"/>
          <w:szCs w:val="30"/>
        </w:rPr>
      </w:pPr>
      <w:r>
        <w:rPr>
          <w:rFonts w:hint="eastAsia" w:ascii="方正仿宋简体" w:eastAsia="方正仿宋简体"/>
          <w:bCs/>
          <w:color w:val="000000"/>
          <w:sz w:val="30"/>
          <w:szCs w:val="30"/>
        </w:rPr>
        <w:t>电话：</w:t>
      </w:r>
    </w:p>
    <w:p>
      <w:pPr>
        <w:tabs>
          <w:tab w:val="left" w:pos="4214"/>
        </w:tabs>
        <w:spacing w:line="500" w:lineRule="exact"/>
        <w:outlineLvl w:val="1"/>
        <w:rPr>
          <w:rFonts w:hint="eastAsia" w:eastAsia="方正仿宋简体"/>
          <w:sz w:val="30"/>
          <w:szCs w:val="30"/>
        </w:rPr>
      </w:pPr>
      <w:r>
        <w:rPr>
          <w:rFonts w:ascii="方正仿宋简体" w:eastAsia="方正仿宋简体"/>
          <w:bCs/>
          <w:color w:val="000000"/>
          <w:sz w:val="30"/>
          <w:szCs w:val="30"/>
        </w:rPr>
        <w:br w:type="page"/>
      </w:r>
      <w:bookmarkEnd w:id="32"/>
      <w:bookmarkEnd w:id="33"/>
      <w:bookmarkStart w:id="34" w:name="_Toc209432535"/>
      <w:r>
        <w:rPr>
          <w:rFonts w:hint="eastAsia" w:eastAsia="方正仿宋简体"/>
          <w:sz w:val="30"/>
          <w:szCs w:val="30"/>
        </w:rPr>
        <w:t>附件1</w:t>
      </w:r>
      <w:bookmarkEnd w:id="34"/>
    </w:p>
    <w:p>
      <w:pPr>
        <w:tabs>
          <w:tab w:val="left" w:pos="4214"/>
        </w:tabs>
        <w:spacing w:line="500" w:lineRule="exact"/>
        <w:ind w:firstLine="720" w:firstLineChars="200"/>
        <w:jc w:val="center"/>
        <w:rPr>
          <w:rFonts w:hint="eastAsia" w:ascii="方正小标宋简体" w:eastAsia="方正小标宋简体"/>
          <w:sz w:val="36"/>
          <w:szCs w:val="36"/>
        </w:rPr>
      </w:pPr>
      <w:bookmarkStart w:id="35" w:name="_Toc55480655"/>
      <w:r>
        <w:rPr>
          <w:rFonts w:hint="eastAsia" w:ascii="方正小标宋简体" w:eastAsia="方正小标宋简体"/>
          <w:sz w:val="36"/>
          <w:szCs w:val="36"/>
        </w:rPr>
        <w:t>供需廉洁互保协议</w:t>
      </w:r>
      <w:bookmarkEnd w:id="35"/>
    </w:p>
    <w:p>
      <w:pPr>
        <w:spacing w:line="500" w:lineRule="exact"/>
        <w:ind w:firstLine="600" w:firstLineChars="200"/>
        <w:rPr>
          <w:rFonts w:hint="eastAsia" w:ascii="方正仿宋简体" w:eastAsia="方正仿宋简体"/>
          <w:color w:val="000000"/>
          <w:sz w:val="30"/>
          <w:szCs w:val="30"/>
        </w:rPr>
      </w:pPr>
      <w:bookmarkStart w:id="36" w:name="OLE_LINK14"/>
      <w:bookmarkStart w:id="37" w:name="OLE_LINK8"/>
      <w:bookmarkStart w:id="38" w:name="OLE_LINK7"/>
    </w:p>
    <w:p>
      <w:pPr>
        <w:spacing w:line="500" w:lineRule="exact"/>
        <w:ind w:firstLine="600" w:firstLineChars="200"/>
        <w:rPr>
          <w:rFonts w:hint="eastAsia" w:ascii="方正仿宋简体" w:eastAsia="方正仿宋简体"/>
          <w:color w:val="000000"/>
          <w:sz w:val="30"/>
          <w:szCs w:val="30"/>
        </w:rPr>
      </w:pPr>
      <w:r>
        <w:rPr>
          <w:rFonts w:hint="eastAsia" w:ascii="方正仿宋简体" w:eastAsia="方正仿宋简体"/>
          <w:color w:val="000000"/>
          <w:sz w:val="30"/>
          <w:szCs w:val="30"/>
        </w:rPr>
        <w:t>甲方（需方）：</w:t>
      </w:r>
    </w:p>
    <w:p>
      <w:pPr>
        <w:spacing w:line="500" w:lineRule="exact"/>
        <w:ind w:firstLine="600" w:firstLineChars="200"/>
        <w:rPr>
          <w:rFonts w:hint="eastAsia" w:ascii="方正仿宋简体" w:eastAsia="方正仿宋简体"/>
          <w:color w:val="000000"/>
          <w:sz w:val="30"/>
          <w:szCs w:val="30"/>
        </w:rPr>
      </w:pPr>
    </w:p>
    <w:p>
      <w:pPr>
        <w:spacing w:line="500" w:lineRule="exact"/>
        <w:ind w:firstLine="600" w:firstLineChars="200"/>
        <w:rPr>
          <w:rFonts w:hint="eastAsia" w:ascii="方正仿宋简体" w:eastAsia="方正仿宋简体"/>
          <w:color w:val="000000"/>
          <w:sz w:val="30"/>
          <w:szCs w:val="30"/>
        </w:rPr>
      </w:pPr>
      <w:r>
        <w:rPr>
          <w:rFonts w:hint="eastAsia" w:ascii="方正仿宋简体" w:eastAsia="方正仿宋简体"/>
          <w:color w:val="000000"/>
          <w:sz w:val="30"/>
          <w:szCs w:val="30"/>
        </w:rPr>
        <w:t>乙方（供方）：</w:t>
      </w:r>
    </w:p>
    <w:p>
      <w:pPr>
        <w:spacing w:line="500" w:lineRule="exact"/>
        <w:ind w:firstLine="600" w:firstLineChars="200"/>
        <w:rPr>
          <w:rFonts w:hint="eastAsia" w:ascii="方正仿宋简体" w:eastAsia="方正仿宋简体"/>
          <w:color w:val="000000"/>
          <w:sz w:val="30"/>
          <w:szCs w:val="30"/>
        </w:rPr>
      </w:pPr>
    </w:p>
    <w:bookmarkEnd w:id="36"/>
    <w:bookmarkEnd w:id="37"/>
    <w:bookmarkEnd w:id="38"/>
    <w:p>
      <w:pPr>
        <w:spacing w:line="500" w:lineRule="exact"/>
        <w:ind w:firstLine="600" w:firstLineChars="200"/>
        <w:rPr>
          <w:rFonts w:ascii="方正仿宋简体" w:eastAsia="方正仿宋简体"/>
          <w:color w:val="000000"/>
          <w:sz w:val="30"/>
          <w:szCs w:val="30"/>
        </w:rPr>
      </w:pPr>
      <w:r>
        <w:rPr>
          <w:rFonts w:ascii="方正仿宋简体" w:eastAsia="方正仿宋简体"/>
          <w:color w:val="000000"/>
          <w:sz w:val="30"/>
          <w:szCs w:val="30"/>
        </w:rPr>
        <w:t>为</w:t>
      </w:r>
      <w:r>
        <w:rPr>
          <w:rFonts w:hint="eastAsia" w:ascii="方正仿宋简体" w:eastAsia="方正仿宋简体"/>
          <w:color w:val="000000"/>
          <w:sz w:val="30"/>
          <w:szCs w:val="30"/>
        </w:rPr>
        <w:t>预防商业贿赂和不正当竞争，</w:t>
      </w:r>
      <w:r>
        <w:rPr>
          <w:rFonts w:ascii="方正仿宋简体" w:eastAsia="方正仿宋简体"/>
          <w:color w:val="000000"/>
          <w:sz w:val="30"/>
          <w:szCs w:val="30"/>
        </w:rPr>
        <w:t>规范</w:t>
      </w:r>
      <w:r>
        <w:rPr>
          <w:rFonts w:hint="eastAsia" w:ascii="方正仿宋简体" w:eastAsia="方正仿宋简体"/>
          <w:color w:val="000000"/>
          <w:sz w:val="30"/>
          <w:szCs w:val="30"/>
        </w:rPr>
        <w:t>供需双</w:t>
      </w:r>
      <w:r>
        <w:rPr>
          <w:rFonts w:ascii="方正仿宋简体" w:eastAsia="方正仿宋简体"/>
          <w:color w:val="000000"/>
          <w:sz w:val="30"/>
          <w:szCs w:val="30"/>
        </w:rPr>
        <w:t>方业务往来活动，建立诚实守信的商务合作关系，共同维护</w:t>
      </w:r>
      <w:r>
        <w:rPr>
          <w:rFonts w:hint="eastAsia" w:ascii="方正仿宋简体" w:eastAsia="方正仿宋简体"/>
          <w:color w:val="000000"/>
          <w:sz w:val="30"/>
          <w:szCs w:val="30"/>
        </w:rPr>
        <w:t>各</w:t>
      </w:r>
      <w:r>
        <w:rPr>
          <w:rFonts w:ascii="方正仿宋简体" w:eastAsia="方正仿宋简体"/>
          <w:color w:val="000000"/>
          <w:sz w:val="30"/>
          <w:szCs w:val="30"/>
        </w:rPr>
        <w:t>方合法权益，防止违规违纪行为发生，经友好协商，</w:t>
      </w:r>
      <w:r>
        <w:rPr>
          <w:rFonts w:hint="eastAsia" w:ascii="方正仿宋简体" w:eastAsia="方正仿宋简体"/>
          <w:color w:val="000000"/>
          <w:sz w:val="30"/>
          <w:szCs w:val="30"/>
        </w:rPr>
        <w:t>各</w:t>
      </w:r>
      <w:r>
        <w:rPr>
          <w:rFonts w:ascii="方正仿宋简体" w:eastAsia="方正仿宋简体"/>
          <w:color w:val="000000"/>
          <w:sz w:val="30"/>
          <w:szCs w:val="30"/>
        </w:rPr>
        <w:t>方就业务往来中的廉洁事宜达成此互保协议。</w:t>
      </w:r>
    </w:p>
    <w:p>
      <w:pPr>
        <w:spacing w:line="500" w:lineRule="exact"/>
        <w:ind w:firstLine="602" w:firstLineChars="200"/>
        <w:rPr>
          <w:rFonts w:eastAsia="方正仿宋简体"/>
          <w:b/>
          <w:bCs/>
          <w:color w:val="000000"/>
          <w:sz w:val="30"/>
          <w:szCs w:val="30"/>
        </w:rPr>
      </w:pP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w:t>
      </w:r>
      <w:r>
        <w:rPr>
          <w:rFonts w:hint="eastAsia" w:eastAsia="方正仿宋简体"/>
          <w:color w:val="000000"/>
          <w:sz w:val="30"/>
          <w:szCs w:val="30"/>
        </w:rPr>
        <w:t>甲、乙</w:t>
      </w:r>
      <w:r>
        <w:rPr>
          <w:rFonts w:eastAsia="方正仿宋简体"/>
          <w:color w:val="000000"/>
          <w:sz w:val="30"/>
          <w:szCs w:val="30"/>
        </w:rPr>
        <w:t>双方共同的权利和义务</w:t>
      </w:r>
    </w:p>
    <w:p>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w:t>
      </w:r>
      <w:r>
        <w:rPr>
          <w:rFonts w:hint="eastAsia" w:eastAsia="方正仿宋简体"/>
          <w:color w:val="000000"/>
          <w:sz w:val="30"/>
          <w:szCs w:val="30"/>
        </w:rPr>
        <w:t>工作</w:t>
      </w:r>
      <w:r>
        <w:rPr>
          <w:rFonts w:eastAsia="方正仿宋简体"/>
          <w:color w:val="000000"/>
          <w:sz w:val="30"/>
          <w:szCs w:val="30"/>
        </w:rPr>
        <w:t>人员廉洁从业行为。</w:t>
      </w:r>
    </w:p>
    <w:p>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w:t>
      </w:r>
      <w:r>
        <w:rPr>
          <w:rFonts w:hint="eastAsia" w:eastAsia="方正仿宋简体"/>
          <w:color w:val="000000"/>
          <w:sz w:val="30"/>
          <w:szCs w:val="30"/>
        </w:rPr>
        <w:t>集体</w:t>
      </w:r>
      <w:r>
        <w:rPr>
          <w:rFonts w:eastAsia="方正仿宋简体"/>
          <w:color w:val="000000"/>
          <w:sz w:val="30"/>
          <w:szCs w:val="30"/>
        </w:rPr>
        <w:t>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w:t>
      </w:r>
      <w:r>
        <w:rPr>
          <w:rFonts w:hint="eastAsia" w:eastAsia="方正仿宋简体"/>
          <w:color w:val="000000"/>
          <w:sz w:val="30"/>
          <w:szCs w:val="30"/>
        </w:rPr>
        <w:t>作证</w:t>
      </w:r>
      <w:r>
        <w:rPr>
          <w:rFonts w:eastAsia="方正仿宋简体"/>
          <w:color w:val="000000"/>
          <w:sz w:val="30"/>
          <w:szCs w:val="30"/>
        </w:rPr>
        <w:t>的义务。</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w:t>
      </w:r>
      <w:r>
        <w:rPr>
          <w:rFonts w:hint="eastAsia" w:eastAsia="方正仿宋简体"/>
          <w:color w:val="000000"/>
          <w:sz w:val="30"/>
          <w:szCs w:val="30"/>
        </w:rPr>
        <w:t>甲</w:t>
      </w:r>
      <w:r>
        <w:rPr>
          <w:rFonts w:eastAsia="方正仿宋简体"/>
          <w:color w:val="000000"/>
          <w:sz w:val="30"/>
          <w:szCs w:val="30"/>
        </w:rPr>
        <w:t>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w:t>
      </w:r>
      <w:r>
        <w:rPr>
          <w:rFonts w:hint="eastAsia" w:eastAsia="方正仿宋简体"/>
          <w:color w:val="000000"/>
          <w:sz w:val="30"/>
          <w:szCs w:val="30"/>
        </w:rPr>
        <w:t>及其配偶、子女、其他特定关系人</w:t>
      </w:r>
      <w:r>
        <w:rPr>
          <w:rFonts w:eastAsia="方正仿宋简体"/>
          <w:color w:val="000000"/>
          <w:sz w:val="30"/>
          <w:szCs w:val="30"/>
        </w:rPr>
        <w:t>不得以任何形式索要或接受乙方</w:t>
      </w:r>
      <w:r>
        <w:rPr>
          <w:rFonts w:hint="eastAsia" w:eastAsia="方正仿宋简体"/>
          <w:color w:val="000000"/>
          <w:sz w:val="30"/>
          <w:szCs w:val="30"/>
        </w:rPr>
        <w:t>回扣、礼品、礼金和有价证券等财物</w:t>
      </w:r>
      <w:r>
        <w:rPr>
          <w:rFonts w:eastAsia="方正仿宋简体"/>
          <w:color w:val="000000"/>
          <w:sz w:val="30"/>
          <w:szCs w:val="30"/>
        </w:rPr>
        <w:t>，</w:t>
      </w:r>
      <w:r>
        <w:rPr>
          <w:rFonts w:hint="eastAsia" w:eastAsia="方正仿宋简体"/>
          <w:color w:val="000000"/>
          <w:sz w:val="30"/>
          <w:szCs w:val="30"/>
        </w:rPr>
        <w:t>不得以借用名义占用</w:t>
      </w:r>
      <w:r>
        <w:rPr>
          <w:rFonts w:eastAsia="方正仿宋简体"/>
          <w:color w:val="000000"/>
          <w:sz w:val="30"/>
          <w:szCs w:val="30"/>
        </w:rPr>
        <w:t>乙方</w:t>
      </w:r>
      <w:r>
        <w:rPr>
          <w:rFonts w:hint="eastAsia" w:eastAsia="方正仿宋简体"/>
          <w:color w:val="000000"/>
          <w:sz w:val="30"/>
          <w:szCs w:val="30"/>
        </w:rPr>
        <w:t>或其工作人员提供的财物，</w:t>
      </w:r>
      <w:r>
        <w:rPr>
          <w:rFonts w:eastAsia="方正仿宋简体"/>
          <w:color w:val="000000"/>
          <w:sz w:val="30"/>
          <w:szCs w:val="30"/>
        </w:rPr>
        <w:t>不得在乙方报销</w:t>
      </w:r>
      <w:r>
        <w:rPr>
          <w:rFonts w:hint="eastAsia" w:eastAsia="方正仿宋简体"/>
          <w:color w:val="000000"/>
          <w:sz w:val="30"/>
          <w:szCs w:val="30"/>
        </w:rPr>
        <w:t>或要求乙方或其工作人员支付</w:t>
      </w:r>
      <w:r>
        <w:rPr>
          <w:rFonts w:eastAsia="方正仿宋简体"/>
          <w:color w:val="000000"/>
          <w:sz w:val="30"/>
          <w:szCs w:val="30"/>
        </w:rPr>
        <w:t>任何应由</w:t>
      </w:r>
      <w:r>
        <w:rPr>
          <w:rFonts w:hint="eastAsia" w:eastAsia="方正仿宋简体"/>
          <w:color w:val="000000"/>
          <w:sz w:val="30"/>
          <w:szCs w:val="30"/>
        </w:rPr>
        <w:t>其</w:t>
      </w:r>
      <w:r>
        <w:rPr>
          <w:rFonts w:eastAsia="方正仿宋简体"/>
          <w:color w:val="000000"/>
          <w:sz w:val="30"/>
          <w:szCs w:val="30"/>
        </w:rPr>
        <w:t>个人支付的各种费用。</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2</w:t>
      </w:r>
      <w:r>
        <w:rPr>
          <w:rFonts w:eastAsia="方正仿宋简体"/>
          <w:color w:val="000000"/>
          <w:sz w:val="30"/>
          <w:szCs w:val="30"/>
        </w:rPr>
        <w:t>.甲方工作人员</w:t>
      </w:r>
      <w:r>
        <w:rPr>
          <w:rFonts w:hint="eastAsia" w:eastAsia="方正仿宋简体"/>
          <w:color w:val="000000"/>
          <w:sz w:val="30"/>
          <w:szCs w:val="30"/>
        </w:rPr>
        <w:t>及其配偶、子女、其他特定关系人</w:t>
      </w:r>
      <w:r>
        <w:rPr>
          <w:rFonts w:eastAsia="方正仿宋简体"/>
          <w:color w:val="000000"/>
          <w:sz w:val="30"/>
          <w:szCs w:val="30"/>
        </w:rPr>
        <w:t>不得要求或者接受乙方以住房装修、婚丧嫁娶、家属及其他亲属的工作安排、出国出境、旅游等为理由所提供的方便。</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3</w:t>
      </w:r>
      <w:r>
        <w:rPr>
          <w:rFonts w:eastAsia="方正仿宋简体"/>
          <w:color w:val="000000"/>
          <w:sz w:val="30"/>
          <w:szCs w:val="30"/>
        </w:rPr>
        <w:t>.甲方工作人员及其配偶、子女、其他特定关系人不得</w:t>
      </w:r>
      <w:r>
        <w:rPr>
          <w:rFonts w:hint="eastAsia" w:eastAsia="方正仿宋简体"/>
          <w:color w:val="000000"/>
          <w:sz w:val="30"/>
          <w:szCs w:val="30"/>
        </w:rPr>
        <w:t>通过</w:t>
      </w:r>
      <w:r>
        <w:rPr>
          <w:rFonts w:eastAsia="方正仿宋简体"/>
          <w:color w:val="000000"/>
          <w:sz w:val="30"/>
          <w:szCs w:val="30"/>
        </w:rPr>
        <w:t>向乙方或</w:t>
      </w:r>
      <w:r>
        <w:rPr>
          <w:rFonts w:hint="eastAsia" w:eastAsia="方正仿宋简体"/>
          <w:color w:val="000000"/>
          <w:sz w:val="30"/>
          <w:szCs w:val="30"/>
        </w:rPr>
        <w:t>其</w:t>
      </w:r>
      <w:r>
        <w:rPr>
          <w:rFonts w:eastAsia="方正仿宋简体"/>
          <w:color w:val="000000"/>
          <w:sz w:val="30"/>
          <w:szCs w:val="30"/>
        </w:rPr>
        <w:t>工作人员以明显低于市场的价格购买或者以明显高于市场的价格出售房屋、汽车等</w:t>
      </w:r>
      <w:r>
        <w:rPr>
          <w:rFonts w:hint="eastAsia" w:eastAsia="方正仿宋简体"/>
          <w:color w:val="000000"/>
          <w:sz w:val="30"/>
          <w:szCs w:val="30"/>
        </w:rPr>
        <w:t>，获取不正当利益。</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4.</w:t>
      </w:r>
      <w:r>
        <w:rPr>
          <w:rFonts w:eastAsia="方正仿宋简体"/>
          <w:color w:val="000000"/>
          <w:sz w:val="30"/>
          <w:szCs w:val="30"/>
        </w:rPr>
        <w:t>甲方工作人员及其配偶、子女、其他特定关系人不得以委托乙方或其工作人员投资证券、期货或者其他委托理财名义</w:t>
      </w:r>
      <w:r>
        <w:rPr>
          <w:rFonts w:hint="eastAsia" w:eastAsia="方正仿宋简体"/>
          <w:color w:val="000000"/>
          <w:sz w:val="30"/>
          <w:szCs w:val="30"/>
        </w:rPr>
        <w:t>，</w:t>
      </w:r>
      <w:r>
        <w:rPr>
          <w:rFonts w:eastAsia="方正仿宋简体"/>
          <w:color w:val="000000"/>
          <w:sz w:val="30"/>
          <w:szCs w:val="30"/>
        </w:rPr>
        <w:t>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w:t>
      </w:r>
      <w:r>
        <w:rPr>
          <w:rFonts w:hint="eastAsia" w:eastAsia="方正仿宋简体"/>
          <w:color w:val="000000"/>
          <w:sz w:val="30"/>
          <w:szCs w:val="30"/>
        </w:rPr>
        <w:t>私自</w:t>
      </w:r>
      <w:r>
        <w:rPr>
          <w:rFonts w:eastAsia="方正仿宋简体"/>
          <w:color w:val="000000"/>
          <w:sz w:val="30"/>
          <w:szCs w:val="30"/>
        </w:rPr>
        <w:t>参加乙方安排的宴请，不得私自接受乙方提供的通讯、交通工具和办公用品，不得向乙方泄露谈判中的商业秘密。</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6</w:t>
      </w:r>
      <w:r>
        <w:rPr>
          <w:rFonts w:eastAsia="方正仿宋简体"/>
          <w:color w:val="000000"/>
          <w:sz w:val="30"/>
          <w:szCs w:val="30"/>
        </w:rPr>
        <w:t>.甲方工作人员不得以任何理由向乙方推荐物资</w:t>
      </w:r>
      <w:r>
        <w:rPr>
          <w:rFonts w:hint="eastAsia" w:eastAsia="方正仿宋简体"/>
          <w:color w:val="000000"/>
          <w:sz w:val="30"/>
          <w:szCs w:val="30"/>
        </w:rPr>
        <w:t>、服务</w:t>
      </w:r>
      <w:r>
        <w:rPr>
          <w:rFonts w:eastAsia="方正仿宋简体"/>
          <w:color w:val="000000"/>
          <w:sz w:val="30"/>
          <w:szCs w:val="30"/>
        </w:rPr>
        <w:t>供应单位、工程承包或劳务分包单位，合同另有约定除外。</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w:t>
      </w:r>
      <w:r>
        <w:rPr>
          <w:rFonts w:hint="eastAsia" w:eastAsia="方正仿宋简体"/>
          <w:color w:val="000000"/>
          <w:sz w:val="30"/>
          <w:szCs w:val="30"/>
        </w:rPr>
        <w:t>及其配偶、子女、其他特定关系人</w:t>
      </w:r>
      <w:r>
        <w:rPr>
          <w:rFonts w:eastAsia="方正仿宋简体"/>
          <w:color w:val="000000"/>
          <w:sz w:val="30"/>
          <w:szCs w:val="30"/>
        </w:rPr>
        <w:t>提供回扣、</w:t>
      </w:r>
      <w:r>
        <w:rPr>
          <w:rFonts w:hint="eastAsia" w:eastAsia="方正仿宋简体"/>
          <w:color w:val="000000"/>
          <w:sz w:val="30"/>
          <w:szCs w:val="30"/>
        </w:rPr>
        <w:t>礼品、</w:t>
      </w:r>
      <w:r>
        <w:rPr>
          <w:rFonts w:eastAsia="方正仿宋简体"/>
          <w:color w:val="000000"/>
          <w:sz w:val="30"/>
          <w:szCs w:val="30"/>
        </w:rPr>
        <w:t>礼金、有价证券</w:t>
      </w:r>
      <w:r>
        <w:rPr>
          <w:rFonts w:hint="eastAsia" w:eastAsia="方正仿宋简体"/>
          <w:color w:val="000000"/>
          <w:sz w:val="30"/>
          <w:szCs w:val="30"/>
        </w:rPr>
        <w:t>等财物，或</w:t>
      </w:r>
      <w:r>
        <w:rPr>
          <w:rFonts w:eastAsia="方正仿宋简体"/>
          <w:color w:val="000000"/>
          <w:sz w:val="30"/>
          <w:szCs w:val="30"/>
        </w:rPr>
        <w:t>报销</w:t>
      </w:r>
      <w:r>
        <w:rPr>
          <w:rFonts w:hint="eastAsia" w:eastAsia="方正仿宋简体"/>
          <w:color w:val="000000"/>
          <w:sz w:val="30"/>
          <w:szCs w:val="30"/>
        </w:rPr>
        <w:t>、支付任何</w:t>
      </w:r>
      <w:r>
        <w:rPr>
          <w:rFonts w:eastAsia="方正仿宋简体"/>
          <w:color w:val="000000"/>
          <w:sz w:val="30"/>
          <w:szCs w:val="30"/>
        </w:rPr>
        <w:t>个人费用。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w:t>
      </w:r>
      <w:r>
        <w:rPr>
          <w:rFonts w:hint="eastAsia" w:eastAsia="方正仿宋简体"/>
          <w:color w:val="000000"/>
          <w:sz w:val="30"/>
          <w:szCs w:val="30"/>
        </w:rPr>
        <w:t>及其配偶、子女、其他特定关系人</w:t>
      </w:r>
      <w:r>
        <w:rPr>
          <w:rFonts w:eastAsia="方正仿宋简体"/>
          <w:color w:val="000000"/>
          <w:sz w:val="30"/>
          <w:szCs w:val="30"/>
        </w:rPr>
        <w:t>安排有可能影响公平、公正交易的宴请、健身、娱乐等活动。</w:t>
      </w:r>
    </w:p>
    <w:p>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w:t>
      </w:r>
      <w:r>
        <w:rPr>
          <w:rFonts w:hint="eastAsia" w:eastAsia="方正仿宋简体"/>
          <w:color w:val="000000"/>
          <w:sz w:val="30"/>
          <w:szCs w:val="30"/>
        </w:rPr>
        <w:t>及其配偶、子女、其他特定关系人</w:t>
      </w:r>
      <w:r>
        <w:rPr>
          <w:rFonts w:eastAsia="方正仿宋简体"/>
          <w:color w:val="000000"/>
          <w:sz w:val="30"/>
          <w:szCs w:val="30"/>
        </w:rPr>
        <w:t>投资入股、个人借款或买卖股票、债券等提供方便。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w:t>
      </w:r>
      <w:r>
        <w:rPr>
          <w:rFonts w:hint="eastAsia" w:eastAsia="方正仿宋简体"/>
          <w:color w:val="000000"/>
          <w:sz w:val="30"/>
          <w:szCs w:val="30"/>
        </w:rPr>
        <w:t>及其配偶、子女、其他特定关系人</w:t>
      </w:r>
      <w:r>
        <w:rPr>
          <w:rFonts w:eastAsia="方正仿宋简体"/>
          <w:color w:val="000000"/>
          <w:sz w:val="30"/>
          <w:szCs w:val="30"/>
        </w:rPr>
        <w:t>购买或装修住房、婚丧嫁娶、配偶子女上学或工作安排以及出国出境、旅游等提供方便。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w:t>
      </w:r>
      <w:r>
        <w:rPr>
          <w:rFonts w:hint="eastAsia" w:eastAsia="方正仿宋简体"/>
          <w:color w:val="000000"/>
          <w:sz w:val="30"/>
          <w:szCs w:val="30"/>
        </w:rPr>
        <w:t>及其配偶、子女、其他特定关系人</w:t>
      </w:r>
      <w:r>
        <w:rPr>
          <w:rFonts w:eastAsia="方正仿宋简体"/>
          <w:color w:val="000000"/>
          <w:sz w:val="30"/>
          <w:szCs w:val="30"/>
        </w:rPr>
        <w:t>在其相关企业挂名兼职、合伙经营、介绍承揽业务等提供方便。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w:t>
      </w:r>
      <w:r>
        <w:rPr>
          <w:rFonts w:hint="eastAsia" w:eastAsia="方正仿宋简体"/>
          <w:color w:val="000000"/>
          <w:sz w:val="30"/>
          <w:szCs w:val="30"/>
        </w:rPr>
        <w:t>其他</w:t>
      </w:r>
      <w:r>
        <w:rPr>
          <w:rFonts w:eastAsia="方正仿宋简体"/>
          <w:color w:val="000000"/>
          <w:sz w:val="30"/>
          <w:szCs w:val="30"/>
        </w:rPr>
        <w:t>违反廉洁规定的行为。</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w:t>
      </w:r>
      <w:r>
        <w:rPr>
          <w:rFonts w:hint="eastAsia" w:eastAsia="方正仿宋简体"/>
          <w:color w:val="000000"/>
          <w:sz w:val="30"/>
          <w:szCs w:val="30"/>
        </w:rPr>
        <w:t>有关法律法规、规章及企业规章制度对该工作人员进行组织处理、处分；如该工作人员</w:t>
      </w:r>
      <w:r>
        <w:rPr>
          <w:rFonts w:eastAsia="方正仿宋简体"/>
          <w:color w:val="000000"/>
          <w:sz w:val="30"/>
          <w:szCs w:val="30"/>
        </w:rPr>
        <w:t>涉嫌犯罪的，</w:t>
      </w:r>
      <w:r>
        <w:rPr>
          <w:rFonts w:hint="eastAsia" w:eastAsia="方正仿宋简体"/>
          <w:color w:val="000000"/>
          <w:sz w:val="30"/>
          <w:szCs w:val="30"/>
        </w:rPr>
        <w:t>移送国家监察机关或司法机关查处</w:t>
      </w:r>
      <w:r>
        <w:rPr>
          <w:rFonts w:eastAsia="方正仿宋简体"/>
          <w:color w:val="000000"/>
          <w:sz w:val="30"/>
          <w:szCs w:val="30"/>
        </w:rPr>
        <w:t>。</w:t>
      </w:r>
    </w:p>
    <w:p>
      <w:pPr>
        <w:spacing w:line="500" w:lineRule="exact"/>
        <w:ind w:firstLine="602" w:firstLineChars="200"/>
        <w:rPr>
          <w:rFonts w:hint="eastAsia" w:eastAsia="方正仿宋简体"/>
          <w:color w:val="000000"/>
          <w:sz w:val="30"/>
          <w:szCs w:val="30"/>
        </w:rPr>
      </w:pPr>
      <w:r>
        <w:rPr>
          <w:rFonts w:hint="eastAsia" w:eastAsia="方正仿宋简体"/>
          <w:b/>
          <w:bCs/>
          <w:color w:val="000000"/>
          <w:sz w:val="30"/>
          <w:szCs w:val="30"/>
        </w:rPr>
        <w:t xml:space="preserve">第五条 </w:t>
      </w:r>
      <w:r>
        <w:rPr>
          <w:rFonts w:eastAsia="方正仿宋简体"/>
          <w:color w:val="000000"/>
          <w:sz w:val="30"/>
          <w:szCs w:val="30"/>
        </w:rPr>
        <w:t xml:space="preserve"> </w:t>
      </w:r>
      <w:r>
        <w:rPr>
          <w:rFonts w:hint="eastAsia" w:eastAsia="方正仿宋简体"/>
          <w:color w:val="000000"/>
          <w:sz w:val="30"/>
          <w:szCs w:val="30"/>
        </w:rPr>
        <w:t>监督与举报</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举报渠道：</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举报处理：</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对于举报人的信息，双方应严格保密，严禁对举报人进行打击报复。如发现有打击报复举报人行为的，将依法追究相关人员的法律责任。</w:t>
      </w:r>
    </w:p>
    <w:p>
      <w:pPr>
        <w:spacing w:line="500" w:lineRule="exact"/>
        <w:ind w:firstLine="602" w:firstLineChars="200"/>
        <w:rPr>
          <w:rFonts w:eastAsia="方正仿宋简体"/>
          <w:color w:val="000000"/>
          <w:sz w:val="30"/>
          <w:szCs w:val="30"/>
        </w:rPr>
      </w:pPr>
      <w:r>
        <w:rPr>
          <w:rFonts w:hint="eastAsia" w:eastAsia="方正仿宋简体"/>
          <w:b/>
          <w:bCs/>
          <w:color w:val="000000"/>
          <w:sz w:val="30"/>
          <w:szCs w:val="30"/>
        </w:rPr>
        <w:t>第六条</w:t>
      </w:r>
      <w:r>
        <w:rPr>
          <w:rFonts w:eastAsia="方正仿宋简体"/>
          <w:color w:val="000000"/>
          <w:sz w:val="30"/>
          <w:szCs w:val="30"/>
        </w:rPr>
        <w:t>乙方及其工作人员有违反本协议行为的，</w:t>
      </w:r>
      <w:r>
        <w:rPr>
          <w:rFonts w:hint="eastAsia" w:eastAsia="方正仿宋简体"/>
          <w:color w:val="000000"/>
          <w:sz w:val="30"/>
          <w:szCs w:val="30"/>
        </w:rPr>
        <w:t>视其</w:t>
      </w:r>
      <w:r>
        <w:rPr>
          <w:rFonts w:eastAsia="方正仿宋简体"/>
          <w:color w:val="000000"/>
          <w:sz w:val="30"/>
          <w:szCs w:val="30"/>
        </w:rPr>
        <w:t>情节</w:t>
      </w:r>
      <w:r>
        <w:rPr>
          <w:rFonts w:hint="eastAsia" w:eastAsia="方正仿宋简体"/>
          <w:color w:val="000000"/>
          <w:sz w:val="30"/>
          <w:szCs w:val="30"/>
        </w:rPr>
        <w:t>严重性按照如下条款执行</w:t>
      </w:r>
      <w:r>
        <w:rPr>
          <w:rFonts w:eastAsia="方正仿宋简体"/>
          <w:color w:val="000000"/>
          <w:sz w:val="30"/>
          <w:szCs w:val="30"/>
        </w:rPr>
        <w:t>：</w:t>
      </w:r>
    </w:p>
    <w:p>
      <w:pPr>
        <w:spacing w:line="500" w:lineRule="exact"/>
        <w:ind w:firstLine="600" w:firstLineChars="200"/>
        <w:rPr>
          <w:rFonts w:hint="eastAsia" w:eastAsia="方正仿宋简体"/>
          <w:color w:val="000000"/>
          <w:sz w:val="30"/>
          <w:szCs w:val="30"/>
        </w:rPr>
      </w:pPr>
      <w:r>
        <w:rPr>
          <w:rFonts w:eastAsia="方正仿宋简体"/>
          <w:color w:val="000000"/>
          <w:sz w:val="30"/>
          <w:szCs w:val="30"/>
        </w:rPr>
        <w:t>1.情节轻微的，</w:t>
      </w:r>
      <w:r>
        <w:rPr>
          <w:rFonts w:hint="eastAsia" w:eastAsia="方正仿宋简体"/>
          <w:color w:val="000000"/>
          <w:sz w:val="30"/>
          <w:szCs w:val="30"/>
        </w:rPr>
        <w:t>甲方有权要求乙方</w:t>
      </w:r>
      <w:r>
        <w:rPr>
          <w:rFonts w:eastAsia="方正仿宋简体"/>
          <w:color w:val="000000"/>
          <w:sz w:val="30"/>
          <w:szCs w:val="30"/>
        </w:rPr>
        <w:t>限期整改</w:t>
      </w:r>
      <w:r>
        <w:rPr>
          <w:rFonts w:hint="eastAsia" w:eastAsia="方正仿宋简体"/>
          <w:color w:val="000000"/>
          <w:sz w:val="30"/>
          <w:szCs w:val="30"/>
        </w:rPr>
        <w:t>。</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w:t>
      </w:r>
      <w:r>
        <w:rPr>
          <w:rFonts w:eastAsia="方正仿宋简体"/>
          <w:color w:val="000000"/>
          <w:sz w:val="30"/>
          <w:szCs w:val="30"/>
        </w:rPr>
        <w:t>乙方因甲方解除合同</w:t>
      </w:r>
      <w:r>
        <w:rPr>
          <w:rFonts w:hint="eastAsia" w:eastAsia="方正仿宋简体"/>
          <w:color w:val="000000"/>
          <w:sz w:val="30"/>
          <w:szCs w:val="30"/>
        </w:rPr>
        <w:t>、订单</w:t>
      </w:r>
      <w:r>
        <w:rPr>
          <w:rFonts w:eastAsia="方正仿宋简体"/>
          <w:color w:val="000000"/>
          <w:sz w:val="30"/>
          <w:szCs w:val="30"/>
        </w:rPr>
        <w:t>产生的损失由乙方自行承担</w:t>
      </w:r>
      <w:r>
        <w:rPr>
          <w:rFonts w:hint="eastAsia" w:eastAsia="方正仿宋简体"/>
          <w:color w:val="000000"/>
          <w:sz w:val="30"/>
          <w:szCs w:val="30"/>
        </w:rPr>
        <w:t>。本条所述情节严重的包括但不限于以下情形：</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（1）导致甲方或其工作人员受到组织处理</w:t>
      </w:r>
      <w:r>
        <w:rPr>
          <w:rFonts w:eastAsia="方正仿宋简体"/>
          <w:color w:val="000000"/>
          <w:sz w:val="30"/>
          <w:szCs w:val="30"/>
        </w:rPr>
        <w:t>、处分</w:t>
      </w:r>
      <w:r>
        <w:rPr>
          <w:rFonts w:hint="eastAsia" w:eastAsia="方正仿宋简体"/>
          <w:color w:val="000000"/>
          <w:sz w:val="30"/>
          <w:szCs w:val="30"/>
        </w:rPr>
        <w:t>或构成违法犯罪的；</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（2）</w:t>
      </w:r>
      <w:r>
        <w:rPr>
          <w:rFonts w:eastAsia="方正仿宋简体"/>
          <w:color w:val="000000"/>
          <w:sz w:val="30"/>
          <w:szCs w:val="30"/>
        </w:rPr>
        <w:t>给甲方造成重大社会影响</w:t>
      </w:r>
      <w:r>
        <w:rPr>
          <w:rFonts w:hint="eastAsia" w:eastAsia="方正仿宋简体"/>
          <w:color w:val="000000"/>
          <w:sz w:val="30"/>
          <w:szCs w:val="30"/>
        </w:rPr>
        <w:t>的，如省级以上媒体发布甲方的负面报道；相关网络信息实际被点击、浏览次数达到两千五百次以上，或者被转发次数达到二百五十次以上；</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（3）给甲方或所属企业造成</w:t>
      </w:r>
      <w:r>
        <w:rPr>
          <w:rFonts w:eastAsia="方正仿宋简体"/>
          <w:color w:val="000000"/>
          <w:sz w:val="30"/>
          <w:szCs w:val="30"/>
        </w:rPr>
        <w:t>重大经济损失</w:t>
      </w:r>
      <w:r>
        <w:rPr>
          <w:rFonts w:hint="eastAsia" w:eastAsia="方正仿宋简体"/>
          <w:color w:val="000000"/>
          <w:sz w:val="30"/>
          <w:szCs w:val="30"/>
        </w:rPr>
        <w:t>达到100万以上的。</w:t>
      </w:r>
    </w:p>
    <w:p>
      <w:pPr>
        <w:spacing w:line="500" w:lineRule="exact"/>
        <w:ind w:firstLine="600" w:firstLineChars="200"/>
        <w:rPr>
          <w:rFonts w:hint="eastAsia" w:eastAsia="方正仿宋简体"/>
        </w:rPr>
      </w:pPr>
      <w:r>
        <w:rPr>
          <w:rFonts w:hint="eastAsia" w:eastAsia="方正仿宋简体"/>
          <w:color w:val="000000"/>
          <w:sz w:val="30"/>
          <w:szCs w:val="30"/>
        </w:rPr>
        <w:t>本条所述的违约金、损失赔偿金甲方有权从给乙方的应付款中扣除，不足部分由乙方在接到甲方书面通知之日起7个自然日内一次性支付给甲方。</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w:t>
      </w:r>
      <w:r>
        <w:rPr>
          <w:rFonts w:hint="eastAsia" w:eastAsia="方正仿宋简体"/>
          <w:b/>
          <w:bCs/>
          <w:color w:val="000000"/>
          <w:sz w:val="30"/>
          <w:szCs w:val="30"/>
        </w:rPr>
        <w:t>七</w:t>
      </w:r>
      <w:r>
        <w:rPr>
          <w:rFonts w:eastAsia="方正仿宋简体"/>
          <w:b/>
          <w:bCs/>
          <w:color w:val="000000"/>
          <w:sz w:val="30"/>
          <w:szCs w:val="30"/>
        </w:rPr>
        <w:t>条</w:t>
      </w:r>
      <w:r>
        <w:rPr>
          <w:rFonts w:eastAsia="方正仿宋简体"/>
          <w:color w:val="000000"/>
          <w:sz w:val="30"/>
          <w:szCs w:val="30"/>
        </w:rPr>
        <w:t xml:space="preserve">  </w:t>
      </w:r>
      <w:r>
        <w:rPr>
          <w:rFonts w:hint="eastAsia" w:eastAsia="方正仿宋简体"/>
          <w:color w:val="000000"/>
          <w:sz w:val="30"/>
          <w:szCs w:val="30"/>
        </w:rPr>
        <w:t>其他</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1、</w:t>
      </w:r>
      <w:r>
        <w:rPr>
          <w:rFonts w:eastAsia="方正仿宋简体"/>
          <w:color w:val="000000"/>
          <w:sz w:val="30"/>
          <w:szCs w:val="30"/>
        </w:rPr>
        <w:t>本协议作为双方签订的所有业务合同的组成部分，与业务合同具有同等法律效力。</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pPr>
        <w:spacing w:line="500" w:lineRule="exact"/>
        <w:ind w:firstLine="600" w:firstLineChars="200"/>
        <w:jc w:val="left"/>
        <w:rPr>
          <w:rFonts w:eastAsia="方正仿宋简体"/>
          <w:color w:val="000000"/>
          <w:sz w:val="30"/>
          <w:szCs w:val="30"/>
        </w:rPr>
      </w:pPr>
      <w:r>
        <w:rPr>
          <w:rFonts w:hint="eastAsia" w:eastAsia="方正仿宋简体"/>
          <w:color w:val="000000"/>
          <w:sz w:val="30"/>
          <w:szCs w:val="30"/>
        </w:rPr>
        <w:t>3、</w:t>
      </w:r>
      <w:r>
        <w:rPr>
          <w:rFonts w:eastAsia="方正仿宋简体"/>
          <w:color w:val="000000"/>
          <w:sz w:val="30"/>
          <w:szCs w:val="30"/>
        </w:rPr>
        <w:t>本协议所述“合同金额”指甲方已付及应付未付的合同价款总和，包括：（1）供需标的明确的采购合同的合同总额；（2）</w:t>
      </w:r>
      <w:r>
        <w:rPr>
          <w:rFonts w:hint="eastAsia" w:eastAsia="方正仿宋简体"/>
          <w:color w:val="000000"/>
          <w:sz w:val="30"/>
          <w:szCs w:val="30"/>
        </w:rPr>
        <w:t>长期供货合同项下自首笔订单交易起至出现本协议第六条所述情节严重情形之日止</w:t>
      </w:r>
      <w:r>
        <w:rPr>
          <w:rFonts w:eastAsia="方正仿宋简体"/>
          <w:color w:val="000000"/>
          <w:sz w:val="30"/>
          <w:szCs w:val="30"/>
        </w:rPr>
        <w:t>（以甲方作出处理决定或正式通知之日，国家审计机构出具审计报告之日，以及公检法、国家纪检监察等机关立案通知之日为标志），甲、乙双方之间已发生的所有订单交易总额。</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4、</w:t>
      </w:r>
      <w:r>
        <w:rPr>
          <w:rFonts w:eastAsia="方正仿宋简体"/>
          <w:color w:val="000000"/>
          <w:sz w:val="30"/>
          <w:szCs w:val="30"/>
        </w:rPr>
        <w:t>本协议自双方法定代表人或其授权代表签署并加盖合同章或公章后生效，有效期与</w:t>
      </w:r>
      <w:r>
        <w:rPr>
          <w:rFonts w:hint="eastAsia" w:eastAsia="方正仿宋简体"/>
          <w:color w:val="000000"/>
          <w:sz w:val="30"/>
          <w:szCs w:val="30"/>
        </w:rPr>
        <w:t>业务</w:t>
      </w:r>
      <w:r>
        <w:rPr>
          <w:rFonts w:eastAsia="方正仿宋简体"/>
          <w:color w:val="000000"/>
          <w:sz w:val="30"/>
          <w:szCs w:val="30"/>
        </w:rPr>
        <w:t>合同</w:t>
      </w:r>
      <w:r>
        <w:rPr>
          <w:rFonts w:hint="eastAsia" w:eastAsia="方正仿宋简体"/>
          <w:color w:val="000000"/>
          <w:sz w:val="30"/>
          <w:szCs w:val="30"/>
        </w:rPr>
        <w:t>有效</w:t>
      </w:r>
      <w:r>
        <w:rPr>
          <w:rFonts w:eastAsia="方正仿宋简体"/>
          <w:color w:val="000000"/>
          <w:sz w:val="30"/>
          <w:szCs w:val="30"/>
        </w:rPr>
        <w:t>期一致</w:t>
      </w:r>
      <w:r>
        <w:rPr>
          <w:rFonts w:hint="eastAsia" w:eastAsia="方正仿宋简体"/>
          <w:color w:val="000000"/>
          <w:sz w:val="30"/>
          <w:szCs w:val="30"/>
        </w:rPr>
        <w:t>，但有效期内发生的违约和违法违规违纪行为在有效期后发现的，仍适用本协议。</w:t>
      </w:r>
    </w:p>
    <w:p>
      <w:pPr>
        <w:spacing w:line="500" w:lineRule="exact"/>
        <w:ind w:firstLine="602" w:firstLineChars="200"/>
        <w:rPr>
          <w:rFonts w:hint="eastAsia" w:eastAsia="方正仿宋简体" w:cs="方正仿宋_GB2312"/>
          <w:b/>
          <w:bCs/>
          <w:sz w:val="30"/>
          <w:szCs w:val="30"/>
        </w:rPr>
      </w:pPr>
      <w:bookmarkStart w:id="39" w:name="OLE_LINK10"/>
    </w:p>
    <w:p>
      <w:pPr>
        <w:spacing w:line="500" w:lineRule="exact"/>
        <w:rPr>
          <w:rFonts w:eastAsia="方正仿宋简体"/>
          <w:color w:val="000000"/>
          <w:sz w:val="30"/>
          <w:szCs w:val="30"/>
        </w:rPr>
      </w:pPr>
      <w:bookmarkStart w:id="40" w:name="OLE_LINK15"/>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w:t>
      </w:r>
      <w:r>
        <w:rPr>
          <w:rFonts w:hint="eastAsia" w:eastAsia="方正仿宋简体"/>
          <w:color w:val="000000"/>
          <w:sz w:val="30"/>
          <w:szCs w:val="30"/>
        </w:rPr>
        <w:t xml:space="preserve"> </w:t>
      </w:r>
      <w:r>
        <w:rPr>
          <w:rFonts w:eastAsia="方正仿宋简体"/>
          <w:color w:val="000000"/>
          <w:sz w:val="30"/>
          <w:szCs w:val="30"/>
        </w:rPr>
        <w:t>乙方（盖章）：</w:t>
      </w:r>
    </w:p>
    <w:p>
      <w:pPr>
        <w:spacing w:line="500" w:lineRule="exact"/>
        <w:rPr>
          <w:rFonts w:eastAsia="方正仿宋简体"/>
          <w:color w:val="000000"/>
          <w:sz w:val="30"/>
          <w:szCs w:val="30"/>
        </w:rPr>
      </w:pPr>
      <w:r>
        <w:rPr>
          <w:rFonts w:eastAsia="方正仿宋简体"/>
          <w:color w:val="000000"/>
          <w:sz w:val="30"/>
          <w:szCs w:val="30"/>
        </w:rPr>
        <w:t>授权代表（</w:t>
      </w:r>
      <w:r>
        <w:rPr>
          <w:rFonts w:hint="eastAsia" w:eastAsia="方正仿宋简体"/>
          <w:color w:val="000000"/>
          <w:sz w:val="30"/>
          <w:szCs w:val="30"/>
        </w:rPr>
        <w:t>甲方</w:t>
      </w:r>
      <w:r>
        <w:rPr>
          <w:rFonts w:eastAsia="方正仿宋简体"/>
          <w:color w:val="000000"/>
          <w:sz w:val="30"/>
          <w:szCs w:val="30"/>
        </w:rPr>
        <w:t>签</w:t>
      </w:r>
      <w:r>
        <w:rPr>
          <w:rFonts w:hint="eastAsia" w:eastAsia="方正仿宋简体"/>
          <w:color w:val="000000"/>
          <w:sz w:val="30"/>
          <w:szCs w:val="30"/>
        </w:rPr>
        <w:t>名</w:t>
      </w:r>
      <w:r>
        <w:rPr>
          <w:rFonts w:eastAsia="方正仿宋简体"/>
          <w:color w:val="000000"/>
          <w:sz w:val="30"/>
          <w:szCs w:val="30"/>
        </w:rPr>
        <w:t xml:space="preserve">）：    </w:t>
      </w:r>
      <w:r>
        <w:rPr>
          <w:rFonts w:hint="eastAsia" w:eastAsia="方正仿宋简体"/>
          <w:color w:val="000000"/>
          <w:sz w:val="30"/>
          <w:szCs w:val="30"/>
        </w:rPr>
        <w:t xml:space="preserve">     </w:t>
      </w:r>
      <w:r>
        <w:rPr>
          <w:rFonts w:eastAsia="方正仿宋简体"/>
          <w:color w:val="000000"/>
          <w:sz w:val="30"/>
          <w:szCs w:val="30"/>
        </w:rPr>
        <w:t>授权代表（</w:t>
      </w:r>
      <w:r>
        <w:rPr>
          <w:rFonts w:hint="eastAsia" w:eastAsia="方正仿宋简体"/>
          <w:color w:val="000000"/>
          <w:sz w:val="30"/>
          <w:szCs w:val="30"/>
        </w:rPr>
        <w:t>乙方</w:t>
      </w:r>
      <w:r>
        <w:rPr>
          <w:rFonts w:eastAsia="方正仿宋简体"/>
          <w:color w:val="000000"/>
          <w:sz w:val="30"/>
          <w:szCs w:val="30"/>
        </w:rPr>
        <w:t>签</w:t>
      </w:r>
      <w:r>
        <w:rPr>
          <w:rFonts w:hint="eastAsia" w:eastAsia="方正仿宋简体"/>
          <w:color w:val="000000"/>
          <w:sz w:val="30"/>
          <w:szCs w:val="30"/>
        </w:rPr>
        <w:t>名</w:t>
      </w:r>
      <w:r>
        <w:rPr>
          <w:rFonts w:eastAsia="方正仿宋简体"/>
          <w:color w:val="000000"/>
          <w:sz w:val="30"/>
          <w:szCs w:val="30"/>
        </w:rPr>
        <w:t>）：</w:t>
      </w:r>
    </w:p>
    <w:p>
      <w:pPr>
        <w:spacing w:line="500" w:lineRule="exact"/>
        <w:rPr>
          <w:rFonts w:eastAsia="方正仿宋简体"/>
          <w:color w:val="000000"/>
          <w:sz w:val="30"/>
          <w:szCs w:val="30"/>
        </w:rPr>
      </w:pPr>
      <w:r>
        <w:rPr>
          <w:rFonts w:eastAsia="方正仿宋简体"/>
          <w:color w:val="000000"/>
          <w:sz w:val="30"/>
          <w:szCs w:val="30"/>
        </w:rPr>
        <w:t>地址：</w:t>
      </w:r>
      <w:r>
        <w:rPr>
          <w:rFonts w:hint="eastAsia" w:eastAsia="方正仿宋简体"/>
          <w:color w:val="000000"/>
          <w:sz w:val="30"/>
          <w:szCs w:val="30"/>
        </w:rPr>
        <w:t xml:space="preserve">                         </w:t>
      </w:r>
      <w:r>
        <w:rPr>
          <w:rFonts w:eastAsia="方正仿宋简体"/>
          <w:color w:val="000000"/>
          <w:sz w:val="30"/>
          <w:szCs w:val="30"/>
        </w:rPr>
        <w:t>地址：</w:t>
      </w:r>
    </w:p>
    <w:p>
      <w:pPr>
        <w:spacing w:line="500" w:lineRule="exact"/>
        <w:rPr>
          <w:rFonts w:eastAsia="方正仿宋简体"/>
          <w:color w:val="000000"/>
          <w:sz w:val="30"/>
          <w:szCs w:val="30"/>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bookmarkEnd w:id="39"/>
      <w:bookmarkEnd w:id="40"/>
    </w:p>
    <w:p>
      <w:pPr>
        <w:spacing w:line="500" w:lineRule="exact"/>
        <w:rPr>
          <w:rFonts w:hint="eastAsia" w:eastAsia="方正仿宋简体"/>
          <w:color w:val="000000"/>
          <w:sz w:val="30"/>
          <w:szCs w:val="30"/>
        </w:rPr>
      </w:pPr>
    </w:p>
    <w:p>
      <w:pPr>
        <w:tabs>
          <w:tab w:val="left" w:pos="4214"/>
        </w:tabs>
        <w:spacing w:line="500" w:lineRule="exact"/>
        <w:outlineLvl w:val="1"/>
        <w:rPr>
          <w:rFonts w:hint="eastAsia" w:eastAsia="方正仿宋简体"/>
          <w:sz w:val="30"/>
          <w:szCs w:val="30"/>
        </w:rPr>
      </w:pPr>
      <w:r>
        <w:rPr>
          <w:rFonts w:eastAsia="方正仿宋简体"/>
          <w:b/>
          <w:bCs/>
          <w:sz w:val="30"/>
          <w:szCs w:val="30"/>
        </w:rPr>
        <w:br w:type="page"/>
      </w:r>
      <w:bookmarkStart w:id="41" w:name="_Toc209432536"/>
      <w:r>
        <w:rPr>
          <w:rFonts w:hint="eastAsia" w:eastAsia="方正仿宋简体"/>
          <w:sz w:val="30"/>
          <w:szCs w:val="30"/>
        </w:rPr>
        <w:t>附件2</w:t>
      </w:r>
      <w:bookmarkEnd w:id="41"/>
      <w:r>
        <w:rPr>
          <w:rFonts w:hint="eastAsia" w:eastAsia="方正仿宋简体"/>
          <w:sz w:val="30"/>
          <w:szCs w:val="30"/>
        </w:rPr>
        <w:t xml:space="preserve">  </w:t>
      </w:r>
    </w:p>
    <w:p>
      <w:pPr>
        <w:tabs>
          <w:tab w:val="left" w:pos="4214"/>
        </w:tabs>
        <w:spacing w:line="500" w:lineRule="exact"/>
        <w:ind w:firstLine="720" w:firstLineChars="200"/>
        <w:jc w:val="center"/>
        <w:rPr>
          <w:rFonts w:ascii="方正小标宋简体" w:eastAsia="方正小标宋简体"/>
          <w:sz w:val="36"/>
          <w:szCs w:val="36"/>
        </w:rPr>
      </w:pPr>
      <w:r>
        <w:rPr>
          <w:rFonts w:hint="eastAsia" w:ascii="方正小标宋简体" w:eastAsia="方正小标宋简体"/>
          <w:sz w:val="36"/>
          <w:szCs w:val="36"/>
        </w:rPr>
        <w:t>相关服务的范围和内容</w:t>
      </w:r>
    </w:p>
    <w:p>
      <w:pPr>
        <w:tabs>
          <w:tab w:val="left" w:pos="4214"/>
        </w:tabs>
        <w:spacing w:line="500" w:lineRule="exact"/>
        <w:ind w:firstLine="720" w:firstLineChars="200"/>
        <w:rPr>
          <w:rFonts w:hint="eastAsia" w:ascii="方正小标宋简体" w:eastAsia="方正小标宋简体"/>
          <w:sz w:val="36"/>
          <w:szCs w:val="36"/>
        </w:rPr>
      </w:pP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2-1 勘察阶段：【】。</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2-2 设计阶段：【】。</w:t>
      </w: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2-3 保修阶段：【】。</w:t>
      </w:r>
    </w:p>
    <w:p>
      <w:pPr>
        <w:spacing w:line="500" w:lineRule="exact"/>
        <w:ind w:firstLine="600" w:firstLineChars="200"/>
        <w:rPr>
          <w:rFonts w:eastAsia="方正仿宋简体"/>
          <w:color w:val="000000"/>
          <w:sz w:val="30"/>
          <w:szCs w:val="30"/>
        </w:rPr>
      </w:pPr>
      <w:r>
        <w:rPr>
          <w:rFonts w:hint="eastAsia" w:eastAsia="方正仿宋简体"/>
          <w:color w:val="000000"/>
          <w:sz w:val="30"/>
          <w:szCs w:val="30"/>
        </w:rPr>
        <w:t>2-4 其他（专业技术咨询、外部协调工作等）：【】。</w:t>
      </w:r>
    </w:p>
    <w:p>
      <w:pPr>
        <w:tabs>
          <w:tab w:val="left" w:pos="4214"/>
        </w:tabs>
        <w:spacing w:line="500" w:lineRule="exact"/>
        <w:outlineLvl w:val="1"/>
        <w:rPr>
          <w:rFonts w:hint="eastAsia" w:eastAsia="方正仿宋简体"/>
          <w:sz w:val="30"/>
          <w:szCs w:val="30"/>
        </w:rPr>
      </w:pPr>
      <w:r>
        <w:rPr>
          <w:rFonts w:eastAsia="方正仿宋简体"/>
          <w:color w:val="000000"/>
          <w:sz w:val="30"/>
          <w:szCs w:val="30"/>
        </w:rPr>
        <w:br w:type="page"/>
      </w:r>
      <w:bookmarkStart w:id="42" w:name="_Toc209432537"/>
      <w:r>
        <w:rPr>
          <w:rFonts w:hint="eastAsia" w:eastAsia="方正仿宋简体"/>
          <w:sz w:val="30"/>
          <w:szCs w:val="30"/>
        </w:rPr>
        <w:t>附件3</w:t>
      </w:r>
      <w:bookmarkEnd w:id="42"/>
    </w:p>
    <w:p>
      <w:pPr>
        <w:tabs>
          <w:tab w:val="left" w:pos="4214"/>
        </w:tabs>
        <w:spacing w:line="500" w:lineRule="exact"/>
        <w:ind w:firstLine="720" w:firstLineChars="200"/>
        <w:jc w:val="center"/>
        <w:rPr>
          <w:rFonts w:ascii="方正小标宋简体" w:eastAsia="方正小标宋简体"/>
          <w:sz w:val="36"/>
          <w:szCs w:val="36"/>
        </w:rPr>
      </w:pPr>
      <w:r>
        <w:rPr>
          <w:rFonts w:hint="eastAsia" w:ascii="方正小标宋简体" w:eastAsia="方正小标宋简体"/>
          <w:sz w:val="36"/>
          <w:szCs w:val="36"/>
        </w:rPr>
        <w:t>委托人派遣的人员和提供的房屋、资料、设备</w:t>
      </w:r>
    </w:p>
    <w:p>
      <w:pPr>
        <w:tabs>
          <w:tab w:val="left" w:pos="4214"/>
        </w:tabs>
        <w:spacing w:line="500" w:lineRule="exact"/>
        <w:ind w:firstLine="720" w:firstLineChars="200"/>
        <w:rPr>
          <w:rFonts w:hint="eastAsia" w:ascii="方正小标宋简体" w:eastAsia="方正小标宋简体"/>
          <w:sz w:val="36"/>
          <w:szCs w:val="36"/>
        </w:rPr>
      </w:pP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3-1  委托人派遣的人员</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名称</w:t>
            </w:r>
          </w:p>
        </w:tc>
        <w:tc>
          <w:tcPr>
            <w:tcW w:w="177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数量</w:t>
            </w:r>
          </w:p>
        </w:tc>
        <w:tc>
          <w:tcPr>
            <w:tcW w:w="213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工作要求</w:t>
            </w:r>
          </w:p>
        </w:tc>
        <w:tc>
          <w:tcPr>
            <w:tcW w:w="186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spacing w:line="500" w:lineRule="exact"/>
              <w:ind w:firstLine="480" w:firstLineChars="200"/>
              <w:rPr>
                <w:rFonts w:hint="eastAsia" w:ascii="宋体" w:hAnsi="宋体"/>
                <w:sz w:val="24"/>
              </w:rPr>
            </w:pPr>
            <w:r>
              <w:rPr>
                <w:rFonts w:hint="eastAsia" w:ascii="宋体" w:hAnsi="宋体"/>
                <w:sz w:val="24"/>
              </w:rPr>
              <w:t xml:space="preserve">1. 工程技术人员 </w:t>
            </w:r>
          </w:p>
        </w:tc>
        <w:tc>
          <w:tcPr>
            <w:tcW w:w="1770" w:type="dxa"/>
            <w:noWrap w:val="0"/>
            <w:vAlign w:val="top"/>
          </w:tcPr>
          <w:p>
            <w:pPr>
              <w:spacing w:line="500" w:lineRule="exact"/>
              <w:ind w:firstLine="480" w:firstLineChars="200"/>
              <w:rPr>
                <w:rFonts w:hint="eastAsia" w:ascii="宋体" w:hAnsi="宋体"/>
                <w:sz w:val="24"/>
              </w:rPr>
            </w:pPr>
          </w:p>
        </w:tc>
        <w:tc>
          <w:tcPr>
            <w:tcW w:w="2130" w:type="dxa"/>
            <w:noWrap w:val="0"/>
            <w:vAlign w:val="top"/>
          </w:tcPr>
          <w:p>
            <w:pPr>
              <w:spacing w:line="500" w:lineRule="exact"/>
              <w:ind w:firstLine="480" w:firstLineChars="200"/>
              <w:rPr>
                <w:rFonts w:hint="eastAsia" w:ascii="宋体" w:hAnsi="宋体"/>
                <w:sz w:val="24"/>
              </w:rPr>
            </w:pPr>
          </w:p>
        </w:tc>
        <w:tc>
          <w:tcPr>
            <w:tcW w:w="1860" w:type="dxa"/>
            <w:noWrap w:val="0"/>
            <w:vAlign w:val="top"/>
          </w:tcPr>
          <w:p>
            <w:pPr>
              <w:spacing w:line="500" w:lineRule="exact"/>
              <w:ind w:firstLine="480" w:firstLineChars="200"/>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spacing w:line="500" w:lineRule="exact"/>
              <w:ind w:firstLine="480" w:firstLineChars="200"/>
              <w:rPr>
                <w:rFonts w:hint="eastAsia" w:ascii="宋体" w:hAnsi="宋体"/>
                <w:sz w:val="24"/>
              </w:rPr>
            </w:pPr>
            <w:r>
              <w:rPr>
                <w:rFonts w:hint="eastAsia" w:ascii="宋体" w:hAnsi="宋体"/>
                <w:sz w:val="24"/>
              </w:rPr>
              <w:t>2. 辅助工作人员</w:t>
            </w:r>
          </w:p>
        </w:tc>
        <w:tc>
          <w:tcPr>
            <w:tcW w:w="1770" w:type="dxa"/>
            <w:noWrap w:val="0"/>
            <w:vAlign w:val="top"/>
          </w:tcPr>
          <w:p>
            <w:pPr>
              <w:spacing w:line="500" w:lineRule="exact"/>
              <w:ind w:firstLine="480" w:firstLineChars="200"/>
              <w:rPr>
                <w:rFonts w:hint="eastAsia" w:ascii="宋体" w:hAnsi="宋体"/>
                <w:sz w:val="24"/>
              </w:rPr>
            </w:pPr>
          </w:p>
        </w:tc>
        <w:tc>
          <w:tcPr>
            <w:tcW w:w="2130" w:type="dxa"/>
            <w:noWrap w:val="0"/>
            <w:vAlign w:val="top"/>
          </w:tcPr>
          <w:p>
            <w:pPr>
              <w:spacing w:line="500" w:lineRule="exact"/>
              <w:ind w:firstLine="480" w:firstLineChars="200"/>
              <w:rPr>
                <w:rFonts w:hint="eastAsia" w:ascii="宋体" w:hAnsi="宋体"/>
                <w:sz w:val="24"/>
              </w:rPr>
            </w:pPr>
          </w:p>
        </w:tc>
        <w:tc>
          <w:tcPr>
            <w:tcW w:w="1860" w:type="dxa"/>
            <w:noWrap w:val="0"/>
            <w:vAlign w:val="top"/>
          </w:tcPr>
          <w:p>
            <w:pPr>
              <w:spacing w:line="500" w:lineRule="exact"/>
              <w:ind w:firstLine="480" w:firstLineChars="200"/>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spacing w:line="500" w:lineRule="exact"/>
              <w:ind w:firstLine="480" w:firstLineChars="200"/>
              <w:rPr>
                <w:rFonts w:hint="eastAsia" w:ascii="宋体" w:hAnsi="宋体"/>
                <w:sz w:val="24"/>
              </w:rPr>
            </w:pPr>
            <w:r>
              <w:rPr>
                <w:rFonts w:hint="eastAsia" w:ascii="宋体" w:hAnsi="宋体"/>
                <w:sz w:val="24"/>
              </w:rPr>
              <w:t>3. 其他人员</w:t>
            </w:r>
          </w:p>
        </w:tc>
        <w:tc>
          <w:tcPr>
            <w:tcW w:w="1770" w:type="dxa"/>
            <w:noWrap w:val="0"/>
            <w:vAlign w:val="top"/>
          </w:tcPr>
          <w:p>
            <w:pPr>
              <w:spacing w:line="500" w:lineRule="exact"/>
              <w:ind w:firstLine="480" w:firstLineChars="200"/>
              <w:rPr>
                <w:rFonts w:hint="eastAsia" w:ascii="宋体" w:hAnsi="宋体"/>
                <w:sz w:val="24"/>
              </w:rPr>
            </w:pPr>
          </w:p>
        </w:tc>
        <w:tc>
          <w:tcPr>
            <w:tcW w:w="2130" w:type="dxa"/>
            <w:noWrap w:val="0"/>
            <w:vAlign w:val="top"/>
          </w:tcPr>
          <w:p>
            <w:pPr>
              <w:spacing w:line="500" w:lineRule="exact"/>
              <w:ind w:firstLine="480" w:firstLineChars="200"/>
              <w:rPr>
                <w:rFonts w:hint="eastAsia" w:ascii="宋体" w:hAnsi="宋体"/>
                <w:sz w:val="24"/>
              </w:rPr>
            </w:pPr>
          </w:p>
        </w:tc>
        <w:tc>
          <w:tcPr>
            <w:tcW w:w="1860" w:type="dxa"/>
            <w:noWrap w:val="0"/>
            <w:vAlign w:val="top"/>
          </w:tcPr>
          <w:p>
            <w:pPr>
              <w:spacing w:line="500" w:lineRule="exact"/>
              <w:ind w:firstLine="480" w:firstLineChars="200"/>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0"/>
            <w:vAlign w:val="top"/>
          </w:tcPr>
          <w:p>
            <w:pPr>
              <w:spacing w:line="500" w:lineRule="exact"/>
              <w:ind w:firstLine="480" w:firstLineChars="200"/>
              <w:rPr>
                <w:rFonts w:hint="eastAsia" w:ascii="宋体" w:hAnsi="宋体"/>
                <w:sz w:val="24"/>
              </w:rPr>
            </w:pPr>
          </w:p>
        </w:tc>
        <w:tc>
          <w:tcPr>
            <w:tcW w:w="1770" w:type="dxa"/>
            <w:noWrap w:val="0"/>
            <w:vAlign w:val="top"/>
          </w:tcPr>
          <w:p>
            <w:pPr>
              <w:spacing w:line="500" w:lineRule="exact"/>
              <w:ind w:firstLine="480" w:firstLineChars="200"/>
              <w:rPr>
                <w:rFonts w:hint="eastAsia" w:ascii="宋体" w:hAnsi="宋体"/>
                <w:sz w:val="24"/>
              </w:rPr>
            </w:pPr>
          </w:p>
        </w:tc>
        <w:tc>
          <w:tcPr>
            <w:tcW w:w="2130" w:type="dxa"/>
            <w:noWrap w:val="0"/>
            <w:vAlign w:val="top"/>
          </w:tcPr>
          <w:p>
            <w:pPr>
              <w:spacing w:line="500" w:lineRule="exact"/>
              <w:ind w:firstLine="480" w:firstLineChars="200"/>
              <w:rPr>
                <w:rFonts w:hint="eastAsia" w:ascii="宋体" w:hAnsi="宋体"/>
                <w:sz w:val="24"/>
              </w:rPr>
            </w:pPr>
          </w:p>
        </w:tc>
        <w:tc>
          <w:tcPr>
            <w:tcW w:w="1860" w:type="dxa"/>
            <w:noWrap w:val="0"/>
            <w:vAlign w:val="top"/>
          </w:tcPr>
          <w:p>
            <w:pPr>
              <w:spacing w:line="500" w:lineRule="exact"/>
              <w:ind w:firstLine="480" w:firstLineChars="200"/>
              <w:rPr>
                <w:rFonts w:hint="eastAsia" w:ascii="宋体" w:hAnsi="宋体"/>
                <w:sz w:val="24"/>
              </w:rPr>
            </w:pPr>
          </w:p>
        </w:tc>
      </w:tr>
    </w:tbl>
    <w:p>
      <w:pPr>
        <w:spacing w:line="500" w:lineRule="exact"/>
        <w:ind w:firstLine="600" w:firstLineChars="200"/>
        <w:rPr>
          <w:rFonts w:eastAsia="方正仿宋简体"/>
          <w:color w:val="000000"/>
          <w:sz w:val="30"/>
          <w:szCs w:val="30"/>
        </w:rPr>
      </w:pP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3-2  委托人提供的房屋</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名称</w:t>
            </w:r>
          </w:p>
        </w:tc>
        <w:tc>
          <w:tcPr>
            <w:tcW w:w="213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数量</w:t>
            </w:r>
          </w:p>
        </w:tc>
        <w:tc>
          <w:tcPr>
            <w:tcW w:w="213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面积</w:t>
            </w:r>
          </w:p>
        </w:tc>
        <w:tc>
          <w:tcPr>
            <w:tcW w:w="186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1. 办公用房</w:t>
            </w:r>
          </w:p>
        </w:tc>
        <w:tc>
          <w:tcPr>
            <w:tcW w:w="213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 xml:space="preserve"> </w:t>
            </w:r>
          </w:p>
        </w:tc>
        <w:tc>
          <w:tcPr>
            <w:tcW w:w="213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 xml:space="preserve"> </w:t>
            </w: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2. 生活用房</w:t>
            </w:r>
          </w:p>
        </w:tc>
        <w:tc>
          <w:tcPr>
            <w:tcW w:w="213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3. 试验用房</w:t>
            </w:r>
          </w:p>
        </w:tc>
        <w:tc>
          <w:tcPr>
            <w:tcW w:w="213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4. 样品用房</w:t>
            </w:r>
          </w:p>
        </w:tc>
        <w:tc>
          <w:tcPr>
            <w:tcW w:w="213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用餐及其他生活条件</w:t>
            </w:r>
          </w:p>
        </w:tc>
        <w:tc>
          <w:tcPr>
            <w:tcW w:w="6120" w:type="dxa"/>
            <w:gridSpan w:val="3"/>
            <w:noWrap w:val="0"/>
            <w:vAlign w:val="top"/>
          </w:tcPr>
          <w:p>
            <w:pPr>
              <w:spacing w:line="500" w:lineRule="exact"/>
              <w:ind w:firstLine="480" w:firstLineChars="200"/>
              <w:jc w:val="center"/>
              <w:rPr>
                <w:rFonts w:hint="eastAsia" w:ascii="宋体" w:hAnsi="宋体"/>
                <w:sz w:val="24"/>
              </w:rPr>
            </w:pPr>
          </w:p>
        </w:tc>
      </w:tr>
    </w:tbl>
    <w:p>
      <w:pPr>
        <w:spacing w:line="500" w:lineRule="exact"/>
        <w:ind w:firstLine="600" w:firstLineChars="200"/>
        <w:rPr>
          <w:rFonts w:eastAsia="方正仿宋简体"/>
          <w:color w:val="000000"/>
          <w:sz w:val="30"/>
          <w:szCs w:val="30"/>
        </w:rPr>
      </w:pP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3-3  委托人提供的资料</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名称</w:t>
            </w:r>
          </w:p>
        </w:tc>
        <w:tc>
          <w:tcPr>
            <w:tcW w:w="1491"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份数</w:t>
            </w:r>
          </w:p>
        </w:tc>
        <w:tc>
          <w:tcPr>
            <w:tcW w:w="2147"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提供时间</w:t>
            </w:r>
          </w:p>
        </w:tc>
        <w:tc>
          <w:tcPr>
            <w:tcW w:w="208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1. 工程立项文件</w:t>
            </w: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2. 工程勘察文件</w:t>
            </w: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3. 工程设计及施工图纸</w:t>
            </w: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4. 工程承包合同及其他相关合同</w:t>
            </w: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5. 施工许可文件</w:t>
            </w: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6. 其他文件</w:t>
            </w: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0"/>
            <w:vAlign w:val="top"/>
          </w:tcPr>
          <w:p>
            <w:pPr>
              <w:spacing w:line="500" w:lineRule="exact"/>
              <w:ind w:firstLine="480" w:firstLineChars="200"/>
              <w:jc w:val="center"/>
              <w:rPr>
                <w:rFonts w:hint="eastAsia" w:ascii="宋体" w:hAnsi="宋体"/>
                <w:sz w:val="24"/>
              </w:rPr>
            </w:pPr>
          </w:p>
        </w:tc>
        <w:tc>
          <w:tcPr>
            <w:tcW w:w="1491" w:type="dxa"/>
            <w:noWrap w:val="0"/>
            <w:vAlign w:val="top"/>
          </w:tcPr>
          <w:p>
            <w:pPr>
              <w:spacing w:line="500" w:lineRule="exact"/>
              <w:ind w:firstLine="480" w:firstLineChars="200"/>
              <w:jc w:val="center"/>
              <w:rPr>
                <w:rFonts w:hint="eastAsia" w:ascii="宋体" w:hAnsi="宋体"/>
                <w:sz w:val="24"/>
              </w:rPr>
            </w:pPr>
          </w:p>
        </w:tc>
        <w:tc>
          <w:tcPr>
            <w:tcW w:w="2147" w:type="dxa"/>
            <w:noWrap w:val="0"/>
            <w:vAlign w:val="top"/>
          </w:tcPr>
          <w:p>
            <w:pPr>
              <w:spacing w:line="500" w:lineRule="exact"/>
              <w:ind w:firstLine="480" w:firstLineChars="200"/>
              <w:jc w:val="center"/>
              <w:rPr>
                <w:rFonts w:hint="eastAsia" w:ascii="宋体" w:hAnsi="宋体"/>
                <w:sz w:val="24"/>
              </w:rPr>
            </w:pPr>
          </w:p>
        </w:tc>
        <w:tc>
          <w:tcPr>
            <w:tcW w:w="2082" w:type="dxa"/>
            <w:noWrap w:val="0"/>
            <w:vAlign w:val="top"/>
          </w:tcPr>
          <w:p>
            <w:pPr>
              <w:spacing w:line="500" w:lineRule="exact"/>
              <w:ind w:firstLine="480" w:firstLineChars="200"/>
              <w:jc w:val="center"/>
              <w:rPr>
                <w:rFonts w:hint="eastAsia" w:ascii="宋体" w:hAnsi="宋体"/>
                <w:sz w:val="24"/>
              </w:rPr>
            </w:pPr>
          </w:p>
        </w:tc>
      </w:tr>
    </w:tbl>
    <w:p>
      <w:pPr>
        <w:spacing w:line="500" w:lineRule="exact"/>
        <w:ind w:firstLine="600" w:firstLineChars="200"/>
        <w:rPr>
          <w:rFonts w:eastAsia="方正仿宋简体"/>
          <w:color w:val="000000"/>
          <w:sz w:val="30"/>
          <w:szCs w:val="30"/>
        </w:rPr>
      </w:pPr>
    </w:p>
    <w:p>
      <w:pPr>
        <w:spacing w:line="500" w:lineRule="exact"/>
        <w:ind w:firstLine="600" w:firstLineChars="200"/>
        <w:rPr>
          <w:rFonts w:hint="eastAsia" w:eastAsia="方正仿宋简体"/>
          <w:color w:val="000000"/>
          <w:sz w:val="30"/>
          <w:szCs w:val="30"/>
        </w:rPr>
      </w:pPr>
      <w:r>
        <w:rPr>
          <w:rFonts w:hint="eastAsia" w:eastAsia="方正仿宋简体"/>
          <w:color w:val="000000"/>
          <w:sz w:val="30"/>
          <w:szCs w:val="30"/>
        </w:rPr>
        <w:t>3-4 委托人提供的设备</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名称</w:t>
            </w:r>
          </w:p>
        </w:tc>
        <w:tc>
          <w:tcPr>
            <w:tcW w:w="159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数量</w:t>
            </w:r>
          </w:p>
        </w:tc>
        <w:tc>
          <w:tcPr>
            <w:tcW w:w="213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型号与规格</w:t>
            </w:r>
          </w:p>
        </w:tc>
        <w:tc>
          <w:tcPr>
            <w:tcW w:w="1860"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1. 通讯设备</w:t>
            </w:r>
          </w:p>
        </w:tc>
        <w:tc>
          <w:tcPr>
            <w:tcW w:w="159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2. 办公设备</w:t>
            </w:r>
          </w:p>
        </w:tc>
        <w:tc>
          <w:tcPr>
            <w:tcW w:w="159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3. 交通工具</w:t>
            </w:r>
          </w:p>
        </w:tc>
        <w:tc>
          <w:tcPr>
            <w:tcW w:w="159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pacing w:line="500" w:lineRule="exact"/>
              <w:ind w:firstLine="480" w:firstLineChars="200"/>
              <w:jc w:val="center"/>
              <w:rPr>
                <w:rFonts w:hint="eastAsia" w:ascii="宋体" w:hAnsi="宋体"/>
                <w:sz w:val="24"/>
              </w:rPr>
            </w:pPr>
            <w:r>
              <w:rPr>
                <w:rFonts w:hint="eastAsia" w:ascii="宋体" w:hAnsi="宋体"/>
                <w:sz w:val="24"/>
              </w:rPr>
              <w:t>4. 检测和试验设备</w:t>
            </w:r>
          </w:p>
        </w:tc>
        <w:tc>
          <w:tcPr>
            <w:tcW w:w="159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val="0"/>
            <w:vAlign w:val="top"/>
          </w:tcPr>
          <w:p>
            <w:pPr>
              <w:spacing w:line="500" w:lineRule="exact"/>
              <w:ind w:firstLine="480" w:firstLineChars="200"/>
              <w:jc w:val="center"/>
              <w:rPr>
                <w:rFonts w:hint="eastAsia" w:ascii="宋体" w:hAnsi="宋体"/>
                <w:sz w:val="24"/>
              </w:rPr>
            </w:pPr>
          </w:p>
        </w:tc>
        <w:tc>
          <w:tcPr>
            <w:tcW w:w="1590" w:type="dxa"/>
            <w:noWrap w:val="0"/>
            <w:vAlign w:val="top"/>
          </w:tcPr>
          <w:p>
            <w:pPr>
              <w:spacing w:line="500" w:lineRule="exact"/>
              <w:ind w:firstLine="480" w:firstLineChars="200"/>
              <w:jc w:val="center"/>
              <w:rPr>
                <w:rFonts w:hint="eastAsia" w:ascii="宋体" w:hAnsi="宋体"/>
                <w:sz w:val="24"/>
              </w:rPr>
            </w:pPr>
          </w:p>
        </w:tc>
        <w:tc>
          <w:tcPr>
            <w:tcW w:w="2130" w:type="dxa"/>
            <w:noWrap w:val="0"/>
            <w:vAlign w:val="top"/>
          </w:tcPr>
          <w:p>
            <w:pPr>
              <w:spacing w:line="500" w:lineRule="exact"/>
              <w:ind w:firstLine="480" w:firstLineChars="200"/>
              <w:jc w:val="center"/>
              <w:rPr>
                <w:rFonts w:hint="eastAsia" w:ascii="宋体" w:hAnsi="宋体"/>
                <w:sz w:val="24"/>
              </w:rPr>
            </w:pPr>
          </w:p>
        </w:tc>
        <w:tc>
          <w:tcPr>
            <w:tcW w:w="1860" w:type="dxa"/>
            <w:noWrap w:val="0"/>
            <w:vAlign w:val="top"/>
          </w:tcPr>
          <w:p>
            <w:pPr>
              <w:spacing w:line="500" w:lineRule="exact"/>
              <w:ind w:firstLine="480" w:firstLineChars="200"/>
              <w:jc w:val="center"/>
              <w:rPr>
                <w:rFonts w:hint="eastAsia" w:ascii="宋体" w:hAnsi="宋体"/>
                <w:sz w:val="24"/>
              </w:rPr>
            </w:pPr>
          </w:p>
        </w:tc>
      </w:tr>
    </w:tbl>
    <w:p>
      <w:pPr>
        <w:spacing w:line="500" w:lineRule="exact"/>
        <w:ind w:firstLine="480" w:firstLineChars="200"/>
        <w:rPr>
          <w:rFonts w:hint="eastAsia" w:eastAsia="方正仿宋简体"/>
          <w:sz w:val="24"/>
        </w:rPr>
      </w:pPr>
    </w:p>
    <w:p>
      <w:pPr>
        <w:spacing w:line="500" w:lineRule="exact"/>
        <w:ind w:firstLine="480" w:firstLineChars="200"/>
        <w:rPr>
          <w:rFonts w:hint="eastAsia" w:eastAsia="方正仿宋简体"/>
          <w:sz w:val="24"/>
        </w:rPr>
      </w:pPr>
    </w:p>
    <w:p>
      <w:pPr>
        <w:spacing w:line="360" w:lineRule="auto"/>
        <w:rPr>
          <w:rFonts w:hint="eastAsia" w:eastAsia="方正仿宋简体"/>
          <w:sz w:val="24"/>
        </w:rPr>
      </w:pPr>
    </w:p>
    <w:p>
      <w:pPr>
        <w:pageBreakBefore/>
        <w:spacing w:line="360" w:lineRule="auto"/>
        <w:rPr>
          <w:rFonts w:hint="eastAsia" w:eastAsia="方正仿宋简体" w:cs="黑体"/>
          <w:sz w:val="30"/>
          <w:szCs w:val="30"/>
        </w:rPr>
      </w:pPr>
      <w:r>
        <w:rPr>
          <w:rFonts w:hint="eastAsia" w:eastAsia="方正仿宋简体" w:cs="黑体"/>
          <w:sz w:val="30"/>
          <w:szCs w:val="30"/>
        </w:rPr>
        <w:t>附件4</w:t>
      </w:r>
    </w:p>
    <w:p>
      <w:pPr>
        <w:spacing w:line="360" w:lineRule="auto"/>
        <w:jc w:val="center"/>
        <w:rPr>
          <w:rFonts w:hint="eastAsia" w:eastAsia="方正仿宋简体" w:cs="方正小标宋简体"/>
          <w:sz w:val="36"/>
          <w:szCs w:val="36"/>
        </w:rPr>
      </w:pPr>
      <w:r>
        <w:rPr>
          <w:rFonts w:hint="eastAsia" w:eastAsia="方正仿宋简体" w:cs="方正小标宋简体"/>
          <w:sz w:val="36"/>
          <w:szCs w:val="36"/>
        </w:rPr>
        <w:t>监理人各阶段酬金的构成及组价方式</w:t>
      </w:r>
    </w:p>
    <w:p>
      <w:pPr>
        <w:pStyle w:val="16"/>
        <w:rPr>
          <w:rFonts w:hint="eastAsia" w:ascii="方正仿宋简体" w:eastAsia="方正仿宋简体"/>
          <w:sz w:val="29"/>
        </w:rPr>
      </w:pPr>
    </w:p>
    <w:sectPr>
      <w:headerReference r:id="rId7" w:type="default"/>
      <w:footerReference r:id="rId8" w:type="default"/>
      <w:pgSz w:w="11900" w:h="16840"/>
      <w:pgMar w:top="1380" w:right="1680" w:bottom="116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Arial Unicode MS">
    <w:altName w:val="Arial"/>
    <w:panose1 w:val="020B06040200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 w:name="HiddenHorzOCl">
    <w:altName w:val="宋体"/>
    <w:panose1 w:val="00000000000000000000"/>
    <w:charset w:val="86"/>
    <w:family w:val="swiss"/>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2000000000000000000"/>
    <w:charset w:val="86"/>
    <w:family w:val="script"/>
    <w:pitch w:val="default"/>
    <w:sig w:usb0="A00002BF" w:usb1="184F6CFA"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3985" cy="28511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3985" cy="285115"/>
                      </a:xfrm>
                      <a:prstGeom prst="rect">
                        <a:avLst/>
                      </a:prstGeom>
                      <a:noFill/>
                      <a:ln>
                        <a:noFill/>
                      </a:ln>
                    </wps:spPr>
                    <wps:txbx>
                      <w:txbxContent>
                        <w:p>
                          <w:pPr>
                            <w:pStyle w:val="16"/>
                            <w:rPr>
                              <w:rStyle w:val="24"/>
                            </w:rPr>
                          </w:pPr>
                          <w:r>
                            <w:fldChar w:fldCharType="begin"/>
                          </w:r>
                          <w:r>
                            <w:rPr>
                              <w:rStyle w:val="24"/>
                            </w:rPr>
                            <w:instrText xml:space="preserve">PAGE  </w:instrText>
                          </w:r>
                          <w:r>
                            <w:fldChar w:fldCharType="separate"/>
                          </w:r>
                          <w:r>
                            <w:rPr>
                              <w:rStyle w:val="24"/>
                            </w:rPr>
                            <w:t>5</w:t>
                          </w:r>
                          <w:r>
                            <w:fldChar w:fldCharType="end"/>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2.45pt;width:10.55pt;mso-position-horizontal:center;mso-position-horizontal-relative:margin;mso-wrap-style:none;z-index:251659264;mso-width-relative:page;mso-height-relative:page;" filled="f" stroked="f" coordsize="21600,21600" o:gfxdata="UEsDBAoAAAAAAIdO4kAAAAAAAAAAAAAAAAAEAAAAZHJzL1BLAwQUAAAACACHTuJA02PBzN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NNjwczSAAAAAwEAAA8AAAAAAAAAAQAgAAAAIgAAAGRycy9kb3du&#10;cmV2LnhtbFBLAQIUABQAAAAIAIdO4kAkdLydzAEAAJcDAAAOAAAAAAAAAAEAIAAAACEBAABkcnMv&#10;ZTJvRG9jLnhtbFBLBQYAAAAABgAGAFkBAABfBQAAAAA=&#10;">
              <v:fill on="f" focussize="0,0"/>
              <v:stroke on="f"/>
              <v:imagedata o:title=""/>
              <o:lock v:ext="edit" aspectratio="f"/>
              <v:textbox inset="0mm,0mm,0mm,0mm" style="mso-fit-shape-to-text:t;">
                <w:txbxContent>
                  <w:p>
                    <w:pPr>
                      <w:pStyle w:val="16"/>
                      <w:rPr>
                        <w:rStyle w:val="24"/>
                      </w:rPr>
                    </w:pPr>
                    <w:r>
                      <w:fldChar w:fldCharType="begin"/>
                    </w:r>
                    <w:r>
                      <w:rPr>
                        <w:rStyle w:val="24"/>
                      </w:rPr>
                      <w:instrText xml:space="preserve">PAGE  </w:instrText>
                    </w:r>
                    <w:r>
                      <w:fldChar w:fldCharType="separate"/>
                    </w:r>
                    <w:r>
                      <w:rPr>
                        <w:rStyle w:val="24"/>
                      </w:rPr>
                      <w:t>5</w:t>
                    </w:r>
                    <w:r>
                      <w:fldChar w:fldCharType="end"/>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33985" cy="2851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33985" cy="285115"/>
                      </a:xfrm>
                      <a:prstGeom prst="rect">
                        <a:avLst/>
                      </a:prstGeom>
                      <a:noFill/>
                      <a:ln>
                        <a:noFill/>
                      </a:ln>
                    </wps:spPr>
                    <wps:txbx>
                      <w:txbxContent>
                        <w:p>
                          <w:pPr>
                            <w:pStyle w:val="16"/>
                            <w:rPr>
                              <w:rStyle w:val="24"/>
                            </w:rPr>
                          </w:pPr>
                          <w:r>
                            <w:fldChar w:fldCharType="begin"/>
                          </w:r>
                          <w:r>
                            <w:rPr>
                              <w:rStyle w:val="24"/>
                            </w:rPr>
                            <w:instrText xml:space="preserve">PAGE  </w:instrText>
                          </w:r>
                          <w:r>
                            <w:fldChar w:fldCharType="separate"/>
                          </w:r>
                          <w:r>
                            <w:rPr>
                              <w:rStyle w:val="24"/>
                            </w:rPr>
                            <w:t>5</w:t>
                          </w:r>
                          <w:r>
                            <w:fldChar w:fldCharType="end"/>
                          </w:r>
                        </w:p>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22.45pt;width:10.55pt;mso-position-horizontal:center;mso-position-horizontal-relative:margin;mso-wrap-style:none;z-index:251660288;mso-width-relative:page;mso-height-relative:page;" filled="f" stroked="f" coordsize="21600,21600" o:gfxdata="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TY8HM0gAAAAMBAAAPAAAAAAAAAAEAIAAAACIAAABkcnMvZG93&#10;bnJldi54bWxQSwECFAAUAAAACACHTuJAN7Ncms0BAACXAwAADgAAAAAAAAABACAAAAAhAQAAZHJz&#10;L2Uyb0RvYy54bWxQSwUGAAAAAAYABgBZAQAAYAUAAAAA&#10;">
              <v:fill on="f" focussize="0,0"/>
              <v:stroke on="f"/>
              <v:imagedata o:title=""/>
              <o:lock v:ext="edit" aspectratio="f"/>
              <v:textbox inset="0mm,0mm,0mm,0mm" style="mso-fit-shape-to-text:t;">
                <w:txbxContent>
                  <w:p>
                    <w:pPr>
                      <w:pStyle w:val="16"/>
                      <w:rPr>
                        <w:rStyle w:val="24"/>
                      </w:rPr>
                    </w:pPr>
                    <w:r>
                      <w:fldChar w:fldCharType="begin"/>
                    </w:r>
                    <w:r>
                      <w:rPr>
                        <w:rStyle w:val="24"/>
                      </w:rPr>
                      <w:instrText xml:space="preserve">PAGE  </w:instrText>
                    </w:r>
                    <w:r>
                      <w:fldChar w:fldCharType="separate"/>
                    </w:r>
                    <w:r>
                      <w:rPr>
                        <w:rStyle w:val="24"/>
                      </w:rPr>
                      <w:t>5</w:t>
                    </w:r>
                    <w:r>
                      <w:fldChar w:fldCharType="end"/>
                    </w:r>
                  </w:p>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right w:val="none" w:color="auto" w:sz="0" w:space="4"/>
      </w:pBdr>
      <w:rPr>
        <w:rFonts w:ascii="Times New Roman" w:hAnsi="Times New Roman"/>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C3581B"/>
    <w:multiLevelType w:val="singleLevel"/>
    <w:tmpl w:val="01C3581B"/>
    <w:lvl w:ilvl="0" w:tentative="0">
      <w:start w:val="1"/>
      <w:numFmt w:val="decimal"/>
      <w:pStyle w:val="14"/>
      <w:lvlText w:val="%1."/>
      <w:lvlJc w:val="left"/>
      <w:pPr>
        <w:tabs>
          <w:tab w:val="left" w:pos="2040"/>
        </w:tabs>
        <w:ind w:left="2040" w:hanging="360"/>
      </w:pPr>
    </w:lvl>
  </w:abstractNum>
  <w:abstractNum w:abstractNumId="1">
    <w:nsid w:val="23D894FE"/>
    <w:multiLevelType w:val="singleLevel"/>
    <w:tmpl w:val="23D894FE"/>
    <w:lvl w:ilvl="0" w:tentative="0">
      <w:start w:val="3"/>
      <w:numFmt w:val="chineseCounting"/>
      <w:suff w:val="nothing"/>
      <w:lvlText w:val="%1、"/>
      <w:lvlJc w:val="left"/>
      <w:pPr>
        <w:ind w:left="7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trackRevisions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177D0"/>
    <w:rsid w:val="00640860"/>
    <w:rsid w:val="00746DFD"/>
    <w:rsid w:val="00986839"/>
    <w:rsid w:val="00F201FB"/>
    <w:rsid w:val="01611770"/>
    <w:rsid w:val="04912A30"/>
    <w:rsid w:val="04A221AA"/>
    <w:rsid w:val="052A64D8"/>
    <w:rsid w:val="0553107B"/>
    <w:rsid w:val="05A32132"/>
    <w:rsid w:val="05CB09F7"/>
    <w:rsid w:val="06194F89"/>
    <w:rsid w:val="064A7F13"/>
    <w:rsid w:val="07063EFD"/>
    <w:rsid w:val="08346606"/>
    <w:rsid w:val="087E326B"/>
    <w:rsid w:val="08857C9F"/>
    <w:rsid w:val="08A2123F"/>
    <w:rsid w:val="08BE3D94"/>
    <w:rsid w:val="09D35F33"/>
    <w:rsid w:val="0BEB4F29"/>
    <w:rsid w:val="0C68137C"/>
    <w:rsid w:val="0C7B5472"/>
    <w:rsid w:val="0CB35563"/>
    <w:rsid w:val="0D1D4F92"/>
    <w:rsid w:val="0DA506AA"/>
    <w:rsid w:val="0E4D760F"/>
    <w:rsid w:val="1093770A"/>
    <w:rsid w:val="113D5698"/>
    <w:rsid w:val="13CB5999"/>
    <w:rsid w:val="14144F31"/>
    <w:rsid w:val="150B7005"/>
    <w:rsid w:val="16505C72"/>
    <w:rsid w:val="177C6B0F"/>
    <w:rsid w:val="180248A8"/>
    <w:rsid w:val="183E6C9A"/>
    <w:rsid w:val="18E20BB4"/>
    <w:rsid w:val="191B6060"/>
    <w:rsid w:val="199669C3"/>
    <w:rsid w:val="1AC71738"/>
    <w:rsid w:val="1AE77482"/>
    <w:rsid w:val="1BB256B3"/>
    <w:rsid w:val="1DE46D8E"/>
    <w:rsid w:val="1E2C3B3A"/>
    <w:rsid w:val="1E9D4C5E"/>
    <w:rsid w:val="1FC3041F"/>
    <w:rsid w:val="1FEE1506"/>
    <w:rsid w:val="20734B43"/>
    <w:rsid w:val="20B03796"/>
    <w:rsid w:val="2298011E"/>
    <w:rsid w:val="22F0278A"/>
    <w:rsid w:val="243548F6"/>
    <w:rsid w:val="26515332"/>
    <w:rsid w:val="26637DCF"/>
    <w:rsid w:val="2689244B"/>
    <w:rsid w:val="26DF6930"/>
    <w:rsid w:val="287D51FA"/>
    <w:rsid w:val="28C56AB9"/>
    <w:rsid w:val="2A0E60A2"/>
    <w:rsid w:val="2ACB6201"/>
    <w:rsid w:val="2AD13894"/>
    <w:rsid w:val="2C2D4686"/>
    <w:rsid w:val="2CA47677"/>
    <w:rsid w:val="2D1C403A"/>
    <w:rsid w:val="2DB45DB0"/>
    <w:rsid w:val="2E165197"/>
    <w:rsid w:val="2EA52BEE"/>
    <w:rsid w:val="2F076142"/>
    <w:rsid w:val="30E813C0"/>
    <w:rsid w:val="31163769"/>
    <w:rsid w:val="33003AB4"/>
    <w:rsid w:val="330D5794"/>
    <w:rsid w:val="348B794B"/>
    <w:rsid w:val="349D21EF"/>
    <w:rsid w:val="35790F12"/>
    <w:rsid w:val="363C4E06"/>
    <w:rsid w:val="384B7876"/>
    <w:rsid w:val="389E29B8"/>
    <w:rsid w:val="3A073077"/>
    <w:rsid w:val="3B0041F8"/>
    <w:rsid w:val="3B2F4AA2"/>
    <w:rsid w:val="3E1D282A"/>
    <w:rsid w:val="3E735198"/>
    <w:rsid w:val="3FFE0D0A"/>
    <w:rsid w:val="405B16D1"/>
    <w:rsid w:val="41976410"/>
    <w:rsid w:val="42075EED"/>
    <w:rsid w:val="4390604B"/>
    <w:rsid w:val="444B46AF"/>
    <w:rsid w:val="45D31DF9"/>
    <w:rsid w:val="465618F6"/>
    <w:rsid w:val="48091AAE"/>
    <w:rsid w:val="48A1003B"/>
    <w:rsid w:val="49DB7843"/>
    <w:rsid w:val="4A2C64BB"/>
    <w:rsid w:val="4B041E56"/>
    <w:rsid w:val="4BEB429E"/>
    <w:rsid w:val="4BEE5B1E"/>
    <w:rsid w:val="4C0A2F28"/>
    <w:rsid w:val="502E6C78"/>
    <w:rsid w:val="50310B4F"/>
    <w:rsid w:val="506F3702"/>
    <w:rsid w:val="50B23870"/>
    <w:rsid w:val="51273618"/>
    <w:rsid w:val="53063D8A"/>
    <w:rsid w:val="53A531D1"/>
    <w:rsid w:val="545967EF"/>
    <w:rsid w:val="5618751A"/>
    <w:rsid w:val="5879502E"/>
    <w:rsid w:val="5976095C"/>
    <w:rsid w:val="5C0D02C7"/>
    <w:rsid w:val="5C9424CD"/>
    <w:rsid w:val="5DA8267C"/>
    <w:rsid w:val="5F0B2AC7"/>
    <w:rsid w:val="604F26E4"/>
    <w:rsid w:val="60E47EBA"/>
    <w:rsid w:val="61FD662F"/>
    <w:rsid w:val="620531D4"/>
    <w:rsid w:val="634960A9"/>
    <w:rsid w:val="63F35708"/>
    <w:rsid w:val="657F0712"/>
    <w:rsid w:val="65B60AF5"/>
    <w:rsid w:val="66150C06"/>
    <w:rsid w:val="67CD2D95"/>
    <w:rsid w:val="68655353"/>
    <w:rsid w:val="6CA367E3"/>
    <w:rsid w:val="6DE108E8"/>
    <w:rsid w:val="6E6318D3"/>
    <w:rsid w:val="6F537A44"/>
    <w:rsid w:val="70C0030A"/>
    <w:rsid w:val="72845C2E"/>
    <w:rsid w:val="738560F5"/>
    <w:rsid w:val="747F1ED8"/>
    <w:rsid w:val="750904E4"/>
    <w:rsid w:val="76C00604"/>
    <w:rsid w:val="77066657"/>
    <w:rsid w:val="789723AC"/>
    <w:rsid w:val="7A272CB8"/>
    <w:rsid w:val="7A2902FC"/>
    <w:rsid w:val="7C0A20FF"/>
    <w:rsid w:val="7CA24874"/>
    <w:rsid w:val="7DF45DB4"/>
    <w:rsid w:val="7E277888"/>
    <w:rsid w:val="7E650A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3">
    <w:name w:val="heading 1"/>
    <w:basedOn w:val="1"/>
    <w:next w:val="1"/>
    <w:qFormat/>
    <w:uiPriority w:val="1"/>
    <w:pPr>
      <w:spacing w:line="483" w:lineRule="exact"/>
      <w:ind w:left="190"/>
      <w:outlineLvl w:val="1"/>
    </w:pPr>
    <w:rPr>
      <w:rFonts w:ascii="微软雅黑" w:hAnsi="微软雅黑" w:eastAsia="微软雅黑" w:cs="微软雅黑"/>
      <w:b/>
      <w:bCs/>
      <w:sz w:val="32"/>
      <w:szCs w:val="32"/>
    </w:rPr>
  </w:style>
  <w:style w:type="paragraph" w:styleId="4">
    <w:name w:val="heading 2"/>
    <w:basedOn w:val="1"/>
    <w:next w:val="1"/>
    <w:qFormat/>
    <w:uiPriority w:val="1"/>
    <w:pPr>
      <w:ind w:left="2673" w:right="108" w:hanging="1599"/>
      <w:outlineLvl w:val="2"/>
    </w:pPr>
    <w:rPr>
      <w:rFonts w:ascii="楷体" w:hAnsi="楷体" w:eastAsia="楷体" w:cs="楷体"/>
      <w:sz w:val="32"/>
      <w:szCs w:val="32"/>
    </w:rPr>
  </w:style>
  <w:style w:type="paragraph" w:styleId="5">
    <w:name w:val="heading 3"/>
    <w:basedOn w:val="1"/>
    <w:next w:val="1"/>
    <w:qFormat/>
    <w:uiPriority w:val="1"/>
    <w:pPr>
      <w:spacing w:before="47"/>
      <w:ind w:left="120" w:right="193" w:firstLine="600"/>
      <w:jc w:val="both"/>
      <w:outlineLvl w:val="3"/>
    </w:pPr>
    <w:rPr>
      <w:rFonts w:ascii="方正仿宋简体" w:hAnsi="方正仿宋简体" w:eastAsia="方正仿宋简体" w:cs="方正仿宋简体"/>
      <w:sz w:val="29"/>
      <w:szCs w:val="29"/>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table of authorities"/>
    <w:basedOn w:val="1"/>
    <w:next w:val="1"/>
    <w:qFormat/>
    <w:uiPriority w:val="0"/>
    <w:pPr>
      <w:ind w:left="420" w:leftChars="200"/>
    </w:pPr>
  </w:style>
  <w:style w:type="paragraph" w:styleId="7">
    <w:name w:val="index 8"/>
    <w:basedOn w:val="1"/>
    <w:next w:val="1"/>
    <w:qFormat/>
    <w:uiPriority w:val="0"/>
    <w:pPr>
      <w:spacing w:line="560" w:lineRule="exact"/>
      <w:ind w:left="0" w:leftChars="0" w:firstLine="640" w:firstLineChars="200"/>
    </w:pPr>
  </w:style>
  <w:style w:type="paragraph" w:styleId="8">
    <w:name w:val="annotation text"/>
    <w:basedOn w:val="1"/>
    <w:qFormat/>
    <w:uiPriority w:val="0"/>
    <w:pPr>
      <w:jc w:val="left"/>
    </w:pPr>
  </w:style>
  <w:style w:type="paragraph" w:styleId="9">
    <w:name w:val="Body Text"/>
    <w:basedOn w:val="1"/>
    <w:next w:val="10"/>
    <w:qFormat/>
    <w:uiPriority w:val="1"/>
    <w:rPr>
      <w:rFonts w:ascii="仿宋" w:hAnsi="仿宋" w:eastAsia="仿宋" w:cs="仿宋"/>
      <w:sz w:val="24"/>
      <w:szCs w:val="24"/>
    </w:rPr>
  </w:style>
  <w:style w:type="paragraph" w:styleId="10">
    <w:name w:val="Quote"/>
    <w:basedOn w:val="1"/>
    <w:next w:val="1"/>
    <w:qFormat/>
    <w:uiPriority w:val="29"/>
    <w:pPr>
      <w:widowControl/>
      <w:spacing w:line="315" w:lineRule="exact"/>
      <w:jc w:val="left"/>
    </w:pPr>
    <w:rPr>
      <w:rFonts w:ascii="宋体" w:hAnsi="宋体"/>
      <w:i/>
      <w:iCs/>
      <w:color w:val="000000"/>
      <w:kern w:val="0"/>
      <w:szCs w:val="22"/>
      <w:lang w:eastAsia="en-US"/>
    </w:rPr>
  </w:style>
  <w:style w:type="paragraph" w:styleId="11">
    <w:name w:val="Body Text Indent"/>
    <w:basedOn w:val="1"/>
    <w:qFormat/>
    <w:uiPriority w:val="0"/>
    <w:pPr>
      <w:spacing w:after="120" w:afterLines="0"/>
      <w:ind w:left="420" w:leftChars="200"/>
    </w:pPr>
  </w:style>
  <w:style w:type="paragraph" w:styleId="12">
    <w:name w:val="toc 3"/>
    <w:basedOn w:val="1"/>
    <w:next w:val="1"/>
    <w:qFormat/>
    <w:uiPriority w:val="39"/>
    <w:pPr>
      <w:ind w:left="840" w:leftChars="400"/>
    </w:pPr>
  </w:style>
  <w:style w:type="paragraph" w:styleId="13">
    <w:name w:val="Plain Text"/>
    <w:basedOn w:val="1"/>
    <w:next w:val="14"/>
    <w:qFormat/>
    <w:uiPriority w:val="0"/>
    <w:rPr>
      <w:rFonts w:ascii="宋体" w:hAnsi="Courier New" w:cs="Courier New"/>
      <w:kern w:val="2"/>
      <w:sz w:val="24"/>
      <w:szCs w:val="21"/>
    </w:rPr>
  </w:style>
  <w:style w:type="paragraph" w:styleId="14">
    <w:name w:val="List Number 5"/>
    <w:basedOn w:val="1"/>
    <w:qFormat/>
    <w:uiPriority w:val="0"/>
    <w:pPr>
      <w:numPr>
        <w:ilvl w:val="0"/>
        <w:numId w:val="1"/>
      </w:numPr>
    </w:pPr>
  </w:style>
  <w:style w:type="paragraph" w:styleId="15">
    <w:name w:val="Body Text Indent 2"/>
    <w:basedOn w:val="1"/>
    <w:qFormat/>
    <w:uiPriority w:val="0"/>
    <w:pPr>
      <w:ind w:firstLine="660" w:firstLineChars="200"/>
    </w:pPr>
    <w:rPr>
      <w:rFonts w:ascii="宋体"/>
      <w:sz w:val="24"/>
    </w:rPr>
  </w:style>
  <w:style w:type="paragraph" w:styleId="16">
    <w:name w:val="footer"/>
    <w:basedOn w:val="1"/>
    <w:qFormat/>
    <w:uiPriority w:val="0"/>
    <w:pPr>
      <w:tabs>
        <w:tab w:val="center" w:pos="4153"/>
        <w:tab w:val="right" w:pos="8306"/>
      </w:tabs>
      <w:snapToGrid w:val="0"/>
      <w:jc w:val="left"/>
    </w:pPr>
    <w:rPr>
      <w:rFonts w:ascii="Calibri" w:hAnsi="Calibri"/>
      <w:kern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0"/>
    <w:pPr>
      <w:widowControl/>
      <w:spacing w:before="100" w:beforeAutospacing="1" w:after="100" w:afterAutospacing="1"/>
      <w:jc w:val="left"/>
    </w:pPr>
    <w:rPr>
      <w:kern w:val="0"/>
      <w:sz w:val="24"/>
      <w:lang w:val="en-GB"/>
    </w:rPr>
  </w:style>
  <w:style w:type="paragraph" w:styleId="19">
    <w:name w:val="Body Text First Indent"/>
    <w:basedOn w:val="9"/>
    <w:qFormat/>
    <w:uiPriority w:val="0"/>
    <w:pPr>
      <w:ind w:firstLine="420" w:firstLineChars="100"/>
    </w:pPr>
  </w:style>
  <w:style w:type="paragraph" w:styleId="20">
    <w:name w:val="Body Text First Indent 2"/>
    <w:basedOn w:val="11"/>
    <w:unhideWhenUsed/>
    <w:qFormat/>
    <w:uiPriority w:val="99"/>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unhideWhenUsed/>
    <w:qFormat/>
    <w:uiPriority w:val="99"/>
    <w:rPr>
      <w:color w:val="0563C1"/>
      <w:u w:val="single"/>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style>
  <w:style w:type="paragraph" w:customStyle="1" w:styleId="28">
    <w:name w:val="Table Paragraph"/>
    <w:basedOn w:val="1"/>
    <w:qFormat/>
    <w:uiPriority w:val="1"/>
    <w:rPr>
      <w:rFonts w:ascii="宋体" w:hAnsi="宋体" w:eastAsia="宋体" w:cs="宋体"/>
    </w:rPr>
  </w:style>
  <w:style w:type="paragraph" w:customStyle="1" w:styleId="29">
    <w:name w:val="文档正文"/>
    <w:basedOn w:val="1"/>
    <w:qFormat/>
    <w:uiPriority w:val="0"/>
    <w:pPr>
      <w:snapToGrid w:val="0"/>
      <w:spacing w:line="440" w:lineRule="exact"/>
      <w:ind w:firstLine="567"/>
      <w:jc w:val="left"/>
    </w:pPr>
    <w:rPr>
      <w:rFonts w:ascii="等线" w:hAnsi="等线" w:eastAsia="等线" w:cs="黑体"/>
      <w:sz w:val="28"/>
    </w:rPr>
  </w:style>
  <w:style w:type="paragraph" w:customStyle="1" w:styleId="30">
    <w:name w:val="xl27"/>
    <w:basedOn w:val="1"/>
    <w:next w:val="31"/>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ascii="Times New Roman" w:hAnsi="Times New Roman" w:eastAsia="Arial Unicode MS" w:cs="Times New Roman"/>
      <w:kern w:val="0"/>
      <w:szCs w:val="21"/>
    </w:rPr>
  </w:style>
  <w:style w:type="paragraph" w:customStyle="1" w:styleId="31">
    <w:name w:val="A正文"/>
    <w:basedOn w:val="1"/>
    <w:qFormat/>
    <w:uiPriority w:val="0"/>
    <w:pPr>
      <w:widowControl/>
      <w:ind w:firstLine="480"/>
      <w:jc w:val="left"/>
    </w:pPr>
    <w:rPr>
      <w:rFonts w:ascii="宋体" w:hAnsi="宋体"/>
    </w:rPr>
  </w:style>
  <w:style w:type="paragraph" w:customStyle="1" w:styleId="32">
    <w:name w:val="Default"/>
    <w:next w:val="2"/>
    <w:qFormat/>
    <w:uiPriority w:val="0"/>
    <w:pPr>
      <w:widowControl w:val="0"/>
      <w:autoSpaceDE w:val="0"/>
      <w:autoSpaceDN w:val="0"/>
      <w:adjustRightInd w:val="0"/>
    </w:pPr>
    <w:rPr>
      <w:rFonts w:ascii="HiddenHorzOCl" w:hAnsi="等线" w:eastAsia="HiddenHorzOCl" w:cs="HiddenHorzOCl"/>
      <w:color w:val="000000"/>
      <w:sz w:val="24"/>
      <w:szCs w:val="24"/>
      <w:lang w:val="en-US" w:eastAsia="zh-CN" w:bidi="ar-SA"/>
    </w:rPr>
  </w:style>
  <w:style w:type="paragraph" w:customStyle="1" w:styleId="33">
    <w:name w:val="列出段落1"/>
    <w:basedOn w:val="1"/>
    <w:qFormat/>
    <w:uiPriority w:val="34"/>
    <w:pPr>
      <w:ind w:firstLine="420" w:firstLineChars="200"/>
    </w:pPr>
  </w:style>
  <w:style w:type="paragraph" w:customStyle="1" w:styleId="34">
    <w:name w:val="List Paragraph1"/>
    <w:basedOn w:val="1"/>
    <w:qFormat/>
    <w:uiPriority w:val="0"/>
    <w:pPr>
      <w:spacing w:line="460" w:lineRule="exact"/>
      <w:ind w:firstLine="420" w:firstLineChars="200"/>
      <w:jc w:val="left"/>
    </w:pPr>
    <w:rPr>
      <w:rFonts w:ascii="Times New Roman" w:hAnsi="Times New Roman" w:eastAsia="宋体" w:cs="Times New Roman"/>
      <w:sz w:val="24"/>
      <w:szCs w:val="24"/>
    </w:rPr>
  </w:style>
  <w:style w:type="paragraph" w:customStyle="1" w:styleId="35">
    <w:name w:val="公文"/>
    <w:qFormat/>
    <w:uiPriority w:val="0"/>
    <w:pPr>
      <w:kinsoku w:val="0"/>
      <w:autoSpaceDE w:val="0"/>
      <w:autoSpaceDN w:val="0"/>
      <w:adjustRightInd w:val="0"/>
      <w:snapToGrid w:val="0"/>
      <w:spacing w:line="560" w:lineRule="exact"/>
      <w:ind w:firstLine="200" w:firstLineChars="200"/>
      <w:textAlignment w:val="baseline"/>
    </w:pPr>
    <w:rPr>
      <w:rFonts w:ascii="Calibri" w:hAnsi="Calibri" w:eastAsia="仿宋_GB2312" w:cs="黑体"/>
      <w:snapToGrid w:val="0"/>
      <w:color w:val="000000"/>
      <w:sz w:val="32"/>
      <w:szCs w:val="22"/>
      <w:lang w:val="en-US" w:eastAsia="zh-CN" w:bidi="ar-SA"/>
    </w:rPr>
  </w:style>
  <w:style w:type="paragraph" w:customStyle="1" w:styleId="36">
    <w:name w:val="协议书标题2"/>
    <w:basedOn w:val="4"/>
    <w:next w:val="1"/>
    <w:qFormat/>
    <w:uiPriority w:val="0"/>
    <w:pPr>
      <w:keepNext w:val="0"/>
      <w:keepLines w:val="0"/>
      <w:widowControl/>
      <w:tabs>
        <w:tab w:val="left" w:pos="567"/>
      </w:tabs>
      <w:wordWrap w:val="0"/>
      <w:topLinePunct/>
      <w:adjustRightInd w:val="0"/>
      <w:snapToGrid w:val="0"/>
      <w:spacing w:before="0" w:after="120" w:afterLines="50" w:line="360" w:lineRule="auto"/>
      <w:jc w:val="left"/>
    </w:pPr>
    <w:rPr>
      <w:rFonts w:ascii="宋体" w:hAnsi="宋体"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2021-11-09T08:53:00Z</dcterms:created>
  <dc:creator>ChinaCoal</dc:creator>
  <cp:lastModifiedBy>皮耸</cp:lastModifiedBy>
  <cp:lastPrinted>2023-12-14T01:58:00Z</cp:lastPrinted>
  <dcterms:modified xsi:type="dcterms:W3CDTF">2026-03-12T02:09:48Z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2020-03-25T00:00:00Z</vt:filetime>
  </property>
  <property fmtid="{D5CDD505-2E9C-101B-9397-08002B2CF9AE}" pid="3" name="LastSaved">
    <vt:filetime>2020-03-25T00:00:00Z</vt:filetime>
  </property>
  <property fmtid="{D5CDD505-2E9C-101B-9397-08002B2CF9AE}" pid="4" name="KSOProductBuildVer">
    <vt:lpwstr>2052-11.8.2.11718</vt:lpwstr>
  </property>
  <property fmtid="{D5CDD505-2E9C-101B-9397-08002B2CF9AE}" pid="5" name="ICV">
    <vt:lpwstr>3AAC347A3D1245C19FED0E421B7B8AF7</vt:lpwstr>
  </property>
</Properties>
</file>