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C3F" w:rsidRDefault="00B16C3F">
      <w:pPr>
        <w:widowControl/>
        <w:jc w:val="left"/>
      </w:pPr>
    </w:p>
    <w:p w:rsidR="00B16C3F" w:rsidRDefault="00B16C3F">
      <w:pPr>
        <w:spacing w:line="720" w:lineRule="auto"/>
        <w:rPr>
          <w:rFonts w:ascii="宋体" w:eastAsia="宋体" w:hAnsi="宋体" w:cs="宋体"/>
          <w:color w:val="000000"/>
          <w:sz w:val="44"/>
          <w:szCs w:val="44"/>
        </w:rPr>
      </w:pPr>
    </w:p>
    <w:p w:rsidR="00B16C3F" w:rsidRDefault="00B16C3F">
      <w:pPr>
        <w:spacing w:line="720" w:lineRule="auto"/>
        <w:jc w:val="center"/>
        <w:rPr>
          <w:rFonts w:ascii="宋体" w:eastAsia="宋体" w:hAnsi="宋体" w:cs="宋体"/>
          <w:color w:val="000000"/>
          <w:sz w:val="44"/>
          <w:szCs w:val="44"/>
        </w:rPr>
      </w:pPr>
    </w:p>
    <w:p w:rsidR="00B16C3F" w:rsidRDefault="000A09E8">
      <w:pPr>
        <w:spacing w:line="720" w:lineRule="auto"/>
        <w:jc w:val="center"/>
        <w:rPr>
          <w:rFonts w:ascii="宋体" w:eastAsia="宋体" w:hAnsi="宋体" w:cs="宋体"/>
          <w:color w:val="000000"/>
          <w:sz w:val="52"/>
          <w:szCs w:val="52"/>
        </w:rPr>
      </w:pPr>
      <w:r>
        <w:rPr>
          <w:rFonts w:ascii="宋体" w:eastAsia="宋体" w:hAnsi="宋体" w:cs="宋体" w:hint="eastAsia"/>
          <w:color w:val="000000"/>
          <w:sz w:val="52"/>
          <w:szCs w:val="52"/>
        </w:rPr>
        <w:t>中煤华</w:t>
      </w:r>
      <w:proofErr w:type="gramStart"/>
      <w:r>
        <w:rPr>
          <w:rFonts w:ascii="宋体" w:eastAsia="宋体" w:hAnsi="宋体" w:cs="宋体" w:hint="eastAsia"/>
          <w:color w:val="000000"/>
          <w:sz w:val="52"/>
          <w:szCs w:val="52"/>
        </w:rPr>
        <w:t>晋集团</w:t>
      </w:r>
      <w:proofErr w:type="gramEnd"/>
      <w:r>
        <w:rPr>
          <w:rFonts w:ascii="宋体" w:eastAsia="宋体" w:hAnsi="宋体" w:cs="宋体" w:hint="eastAsia"/>
          <w:color w:val="000000"/>
          <w:sz w:val="52"/>
          <w:szCs w:val="52"/>
        </w:rPr>
        <w:t>晋城热电有限公司</w:t>
      </w:r>
    </w:p>
    <w:p w:rsidR="00B16C3F" w:rsidRDefault="00B16C3F">
      <w:pPr>
        <w:spacing w:line="720" w:lineRule="auto"/>
        <w:jc w:val="center"/>
        <w:rPr>
          <w:rFonts w:ascii="宋体" w:eastAsia="宋体" w:hAnsi="宋体" w:cs="宋体"/>
          <w:color w:val="000000"/>
          <w:sz w:val="44"/>
          <w:szCs w:val="44"/>
        </w:rPr>
      </w:pPr>
    </w:p>
    <w:p w:rsidR="00B16C3F" w:rsidRDefault="00B16C3F">
      <w:pPr>
        <w:spacing w:line="720" w:lineRule="auto"/>
        <w:jc w:val="center"/>
        <w:rPr>
          <w:rFonts w:ascii="宋体" w:eastAsia="宋体" w:hAnsi="宋体" w:cs="宋体"/>
          <w:color w:val="000000"/>
          <w:sz w:val="44"/>
          <w:szCs w:val="44"/>
        </w:rPr>
      </w:pPr>
    </w:p>
    <w:p w:rsidR="00B16C3F" w:rsidRDefault="00B16C3F">
      <w:pPr>
        <w:spacing w:line="720" w:lineRule="auto"/>
        <w:jc w:val="left"/>
        <w:rPr>
          <w:rFonts w:ascii="宋体" w:hAnsi="宋体" w:cs="宋体"/>
          <w:color w:val="000000"/>
          <w:sz w:val="44"/>
          <w:szCs w:val="44"/>
        </w:rPr>
      </w:pPr>
    </w:p>
    <w:p w:rsidR="00B16C3F" w:rsidRDefault="000A09E8">
      <w:pPr>
        <w:spacing w:line="720" w:lineRule="auto"/>
        <w:jc w:val="center"/>
        <w:rPr>
          <w:rFonts w:ascii="宋体" w:hAnsi="宋体" w:cs="宋体"/>
          <w:color w:val="000000"/>
          <w:sz w:val="44"/>
          <w:szCs w:val="44"/>
          <w:u w:val="single"/>
        </w:rPr>
      </w:pPr>
      <w:r>
        <w:rPr>
          <w:rFonts w:ascii="宋体" w:hAnsi="宋体" w:cs="宋体" w:hint="eastAsia"/>
          <w:color w:val="000000"/>
          <w:sz w:val="44"/>
          <w:szCs w:val="44"/>
        </w:rPr>
        <w:t>项目</w:t>
      </w:r>
      <w:r>
        <w:rPr>
          <w:rFonts w:ascii="宋体" w:hAnsi="宋体" w:cs="宋体"/>
          <w:color w:val="000000"/>
          <w:sz w:val="44"/>
          <w:szCs w:val="44"/>
        </w:rPr>
        <w:t>名称</w:t>
      </w:r>
      <w:r>
        <w:rPr>
          <w:rFonts w:ascii="宋体" w:hAnsi="宋体" w:cs="宋体" w:hint="eastAsia"/>
          <w:color w:val="000000"/>
          <w:sz w:val="44"/>
          <w:szCs w:val="44"/>
        </w:rPr>
        <w:t>：</w:t>
      </w:r>
      <w:r>
        <w:rPr>
          <w:rFonts w:ascii="宋体" w:hAnsi="宋体" w:cs="宋体" w:hint="eastAsia"/>
          <w:color w:val="000000"/>
          <w:sz w:val="44"/>
          <w:szCs w:val="44"/>
          <w:u w:val="single"/>
        </w:rPr>
        <w:t>公路运输</w:t>
      </w:r>
      <w:r>
        <w:rPr>
          <w:rFonts w:ascii="宋体" w:hAnsi="宋体" w:cs="宋体" w:hint="eastAsia"/>
          <w:color w:val="000000"/>
          <w:sz w:val="44"/>
          <w:szCs w:val="44"/>
          <w:u w:val="single"/>
        </w:rPr>
        <w:t>服务</w:t>
      </w:r>
    </w:p>
    <w:p w:rsidR="00B16C3F" w:rsidRDefault="00B16C3F">
      <w:pPr>
        <w:spacing w:line="720" w:lineRule="auto"/>
        <w:jc w:val="center"/>
        <w:rPr>
          <w:rFonts w:ascii="宋体" w:eastAsia="宋体" w:hAnsi="宋体" w:cs="宋体"/>
          <w:color w:val="000000"/>
          <w:sz w:val="44"/>
          <w:szCs w:val="44"/>
        </w:rPr>
      </w:pPr>
    </w:p>
    <w:p w:rsidR="00B16C3F" w:rsidRDefault="00B16C3F">
      <w:pPr>
        <w:spacing w:line="720" w:lineRule="auto"/>
        <w:jc w:val="center"/>
        <w:rPr>
          <w:rFonts w:ascii="宋体" w:eastAsia="宋体" w:hAnsi="宋体" w:cs="宋体"/>
          <w:color w:val="000000"/>
          <w:sz w:val="44"/>
          <w:szCs w:val="44"/>
        </w:rPr>
      </w:pPr>
    </w:p>
    <w:p w:rsidR="00B16C3F" w:rsidRDefault="000A09E8">
      <w:pPr>
        <w:spacing w:line="720" w:lineRule="auto"/>
        <w:jc w:val="center"/>
        <w:rPr>
          <w:rFonts w:ascii="宋体" w:eastAsia="宋体" w:hAnsi="宋体" w:cs="宋体"/>
          <w:b/>
          <w:color w:val="000000"/>
          <w:sz w:val="72"/>
          <w:szCs w:val="72"/>
        </w:rPr>
      </w:pPr>
      <w:r>
        <w:rPr>
          <w:rFonts w:ascii="宋体" w:eastAsia="宋体" w:hAnsi="宋体" w:cs="宋体" w:hint="eastAsia"/>
          <w:b/>
          <w:color w:val="000000"/>
          <w:sz w:val="72"/>
          <w:szCs w:val="72"/>
        </w:rPr>
        <w:t>技术</w:t>
      </w:r>
      <w:r>
        <w:rPr>
          <w:rFonts w:ascii="宋体" w:eastAsia="宋体" w:hAnsi="宋体" w:cs="宋体" w:hint="eastAsia"/>
          <w:b/>
          <w:color w:val="000000"/>
          <w:sz w:val="72"/>
          <w:szCs w:val="72"/>
        </w:rPr>
        <w:t>要求</w:t>
      </w:r>
    </w:p>
    <w:p w:rsidR="00B16C3F" w:rsidRDefault="00B16C3F">
      <w:pPr>
        <w:spacing w:line="720" w:lineRule="auto"/>
        <w:jc w:val="center"/>
        <w:rPr>
          <w:rFonts w:ascii="宋体" w:eastAsia="宋体" w:hAnsi="宋体" w:cs="宋体"/>
          <w:b/>
          <w:color w:val="000000"/>
          <w:sz w:val="72"/>
          <w:szCs w:val="72"/>
        </w:rPr>
      </w:pPr>
    </w:p>
    <w:p w:rsidR="00B16C3F" w:rsidRDefault="00B16C3F">
      <w:pPr>
        <w:spacing w:line="720" w:lineRule="auto"/>
        <w:jc w:val="center"/>
        <w:rPr>
          <w:rFonts w:ascii="宋体" w:eastAsia="宋体" w:hAnsi="宋体" w:cs="宋体"/>
          <w:color w:val="000000"/>
          <w:sz w:val="44"/>
          <w:szCs w:val="44"/>
        </w:rPr>
      </w:pPr>
    </w:p>
    <w:p w:rsidR="00B16C3F" w:rsidRDefault="00B16C3F">
      <w:pPr>
        <w:spacing w:line="720" w:lineRule="auto"/>
        <w:jc w:val="center"/>
        <w:rPr>
          <w:rFonts w:ascii="宋体" w:eastAsia="宋体" w:hAnsi="宋体" w:cs="宋体"/>
          <w:color w:val="000000"/>
          <w:sz w:val="44"/>
          <w:szCs w:val="44"/>
        </w:rPr>
      </w:pPr>
    </w:p>
    <w:p w:rsidR="00B16C3F" w:rsidRDefault="000A09E8">
      <w:pPr>
        <w:spacing w:line="720" w:lineRule="auto"/>
        <w:jc w:val="center"/>
        <w:rPr>
          <w:rFonts w:ascii="宋体" w:eastAsia="宋体" w:hAnsi="宋体" w:cs="宋体"/>
          <w:color w:val="000000"/>
          <w:sz w:val="28"/>
          <w:szCs w:val="28"/>
        </w:rPr>
      </w:pPr>
      <w:r>
        <w:rPr>
          <w:rFonts w:ascii="宋体" w:eastAsia="宋体" w:hAnsi="宋体" w:cs="宋体" w:hint="eastAsia"/>
          <w:color w:val="000000"/>
          <w:sz w:val="28"/>
          <w:szCs w:val="28"/>
        </w:rPr>
        <w:t>&lt;</w:t>
      </w:r>
      <w:r>
        <w:rPr>
          <w:rFonts w:ascii="宋体" w:eastAsia="宋体" w:hAnsi="宋体" w:cs="宋体" w:hint="eastAsia"/>
          <w:color w:val="000000"/>
          <w:sz w:val="28"/>
          <w:szCs w:val="28"/>
        </w:rPr>
        <w:t>技术联系人：张斌，联系电话：</w:t>
      </w:r>
      <w:r>
        <w:rPr>
          <w:rFonts w:ascii="宋体" w:eastAsia="宋体" w:hAnsi="宋体" w:cs="宋体" w:hint="eastAsia"/>
          <w:color w:val="000000"/>
          <w:sz w:val="28"/>
          <w:szCs w:val="28"/>
        </w:rPr>
        <w:t>13994707366&gt;</w:t>
      </w:r>
    </w:p>
    <w:p w:rsidR="00B16C3F" w:rsidRDefault="000A09E8">
      <w:pPr>
        <w:widowControl/>
        <w:jc w:val="center"/>
        <w:rPr>
          <w:rFonts w:asciiTheme="minorEastAsia" w:hAnsiTheme="minorEastAsia" w:cs="宋体"/>
          <w:color w:val="000000"/>
          <w:sz w:val="36"/>
          <w:szCs w:val="36"/>
        </w:rPr>
      </w:pPr>
      <w:r>
        <w:rPr>
          <w:rFonts w:asciiTheme="minorEastAsia" w:hAnsiTheme="minorEastAsia" w:cs="宋体"/>
          <w:color w:val="000000"/>
          <w:sz w:val="28"/>
          <w:szCs w:val="28"/>
        </w:rPr>
        <w:br w:type="page"/>
      </w:r>
      <w:r>
        <w:rPr>
          <w:rFonts w:asciiTheme="minorEastAsia" w:hAnsiTheme="minorEastAsia" w:hint="eastAsia"/>
          <w:b/>
          <w:sz w:val="36"/>
          <w:szCs w:val="36"/>
        </w:rPr>
        <w:lastRenderedPageBreak/>
        <w:t xml:space="preserve"> </w:t>
      </w:r>
      <w:r>
        <w:rPr>
          <w:rFonts w:asciiTheme="minorEastAsia" w:hAnsiTheme="minorEastAsia" w:hint="eastAsia"/>
          <w:b/>
          <w:sz w:val="36"/>
          <w:szCs w:val="36"/>
        </w:rPr>
        <w:t>技术</w:t>
      </w:r>
      <w:r>
        <w:rPr>
          <w:rFonts w:asciiTheme="minorEastAsia" w:hAnsiTheme="minorEastAsia" w:hint="eastAsia"/>
          <w:b/>
          <w:sz w:val="36"/>
          <w:szCs w:val="36"/>
        </w:rPr>
        <w:t>要求</w:t>
      </w:r>
    </w:p>
    <w:p w:rsidR="00B16C3F" w:rsidRDefault="000A09E8">
      <w:pPr>
        <w:tabs>
          <w:tab w:val="left" w:pos="567"/>
        </w:tabs>
        <w:adjustRightInd w:val="0"/>
        <w:snapToGrid w:val="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一、项目名称</w:t>
      </w:r>
    </w:p>
    <w:p w:rsidR="00B16C3F" w:rsidRDefault="000A09E8">
      <w:pPr>
        <w:tabs>
          <w:tab w:val="left" w:pos="567"/>
        </w:tabs>
        <w:adjustRightInd w:val="0"/>
        <w:snapToGrid w:val="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    </w:t>
      </w:r>
      <w:r>
        <w:rPr>
          <w:rFonts w:ascii="方正仿宋简体" w:eastAsia="方正仿宋简体" w:hAnsiTheme="minorEastAsia" w:cs="宋体" w:hint="eastAsia"/>
          <w:color w:val="000000"/>
          <w:sz w:val="30"/>
          <w:szCs w:val="30"/>
        </w:rPr>
        <w:t>公路运输</w:t>
      </w:r>
      <w:r>
        <w:rPr>
          <w:rFonts w:ascii="方正仿宋简体" w:eastAsia="方正仿宋简体" w:hAnsiTheme="minorEastAsia" w:cs="宋体" w:hint="eastAsia"/>
          <w:color w:val="000000"/>
          <w:sz w:val="30"/>
          <w:szCs w:val="30"/>
        </w:rPr>
        <w:t>服务</w:t>
      </w:r>
    </w:p>
    <w:p w:rsidR="00B16C3F" w:rsidRDefault="000A09E8">
      <w:pPr>
        <w:pStyle w:val="ab"/>
        <w:numPr>
          <w:ilvl w:val="0"/>
          <w:numId w:val="1"/>
        </w:numPr>
        <w:tabs>
          <w:tab w:val="left" w:pos="567"/>
        </w:tabs>
        <w:adjustRightInd w:val="0"/>
        <w:snapToGrid w:val="0"/>
        <w:ind w:firstLineChars="0" w:firstLine="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项目概况及范围</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1.</w:t>
      </w:r>
      <w:r>
        <w:rPr>
          <w:rFonts w:ascii="方正仿宋简体" w:eastAsia="方正仿宋简体" w:hAnsiTheme="minorEastAsia" w:cs="宋体" w:hint="eastAsia"/>
          <w:color w:val="000000"/>
          <w:sz w:val="30"/>
          <w:szCs w:val="30"/>
        </w:rPr>
        <w:t>项目概况：询价单位需发货物为</w:t>
      </w:r>
      <w:r>
        <w:rPr>
          <w:rFonts w:ascii="方正仿宋简体" w:eastAsia="方正仿宋简体" w:hAnsiTheme="minorEastAsia" w:cs="宋体" w:hint="eastAsia"/>
          <w:color w:val="000000"/>
          <w:sz w:val="30"/>
          <w:szCs w:val="30"/>
        </w:rPr>
        <w:t>380 ml</w:t>
      </w:r>
      <w:r>
        <w:rPr>
          <w:rFonts w:ascii="方正仿宋简体" w:eastAsia="方正仿宋简体" w:hAnsiTheme="minorEastAsia" w:cs="宋体" w:hint="eastAsia"/>
          <w:color w:val="000000"/>
          <w:sz w:val="30"/>
          <w:szCs w:val="30"/>
        </w:rPr>
        <w:t>瓶装饮用水、</w:t>
      </w:r>
      <w:r>
        <w:rPr>
          <w:rFonts w:ascii="方正仿宋简体" w:eastAsia="方正仿宋简体" w:hAnsiTheme="minorEastAsia" w:cs="宋体" w:hint="eastAsia"/>
          <w:color w:val="000000"/>
          <w:sz w:val="30"/>
          <w:szCs w:val="30"/>
        </w:rPr>
        <w:t>18.9L</w:t>
      </w:r>
      <w:r>
        <w:rPr>
          <w:rFonts w:ascii="方正仿宋简体" w:eastAsia="方正仿宋简体" w:hAnsiTheme="minorEastAsia" w:cs="宋体" w:hint="eastAsia"/>
          <w:color w:val="000000"/>
          <w:sz w:val="30"/>
          <w:szCs w:val="30"/>
        </w:rPr>
        <w:t>桶装水、</w:t>
      </w:r>
      <w:r>
        <w:rPr>
          <w:rFonts w:ascii="方正仿宋简体" w:eastAsia="方正仿宋简体" w:hAnsiTheme="minorEastAsia" w:cs="宋体" w:hint="eastAsia"/>
          <w:color w:val="000000"/>
          <w:sz w:val="30"/>
          <w:szCs w:val="30"/>
        </w:rPr>
        <w:t>4.5L</w:t>
      </w:r>
      <w:r>
        <w:rPr>
          <w:rFonts w:ascii="方正仿宋简体" w:eastAsia="方正仿宋简体" w:hAnsiTheme="minorEastAsia" w:cs="宋体" w:hint="eastAsia"/>
          <w:color w:val="000000"/>
          <w:sz w:val="30"/>
          <w:szCs w:val="30"/>
        </w:rPr>
        <w:t>瓶装饮用水等，货物包装方式为</w:t>
      </w:r>
      <w:r>
        <w:rPr>
          <w:rFonts w:ascii="方正仿宋简体" w:eastAsia="方正仿宋简体" w:hAnsiTheme="minorEastAsia" w:cs="宋体" w:hint="eastAsia"/>
          <w:color w:val="000000"/>
          <w:sz w:val="30"/>
          <w:szCs w:val="30"/>
        </w:rPr>
        <w:t>PE</w:t>
      </w:r>
      <w:proofErr w:type="gramStart"/>
      <w:r>
        <w:rPr>
          <w:rFonts w:ascii="方正仿宋简体" w:eastAsia="方正仿宋简体" w:hAnsiTheme="minorEastAsia" w:cs="宋体" w:hint="eastAsia"/>
          <w:color w:val="000000"/>
          <w:sz w:val="30"/>
          <w:szCs w:val="30"/>
        </w:rPr>
        <w:t>膜包或</w:t>
      </w:r>
      <w:proofErr w:type="gramEnd"/>
      <w:r>
        <w:rPr>
          <w:rFonts w:ascii="方正仿宋简体" w:eastAsia="方正仿宋简体" w:hAnsiTheme="minorEastAsia" w:cs="宋体" w:hint="eastAsia"/>
          <w:color w:val="000000"/>
          <w:sz w:val="30"/>
          <w:szCs w:val="30"/>
        </w:rPr>
        <w:t>瓦格楞纸箱装等。</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2.</w:t>
      </w:r>
      <w:r>
        <w:rPr>
          <w:rFonts w:ascii="方正仿宋简体" w:eastAsia="方正仿宋简体" w:hAnsiTheme="minorEastAsia" w:cs="宋体" w:hint="eastAsia"/>
          <w:color w:val="000000"/>
          <w:sz w:val="30"/>
          <w:szCs w:val="30"/>
        </w:rPr>
        <w:t>项目范围：报价单位提供发往全国各地的货物运输代理服务，并依照询价单位指定方式进行整车货物运输代理，同时提供货物装卸等服务。</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3.</w:t>
      </w:r>
      <w:r>
        <w:rPr>
          <w:rFonts w:ascii="方正仿宋简体" w:eastAsia="方正仿宋简体" w:hAnsiTheme="minorEastAsia" w:cs="宋体" w:hint="eastAsia"/>
          <w:color w:val="000000"/>
          <w:sz w:val="30"/>
          <w:szCs w:val="30"/>
        </w:rPr>
        <w:t>项目服务期限为合同签订之日起一年。</w:t>
      </w:r>
    </w:p>
    <w:p w:rsidR="00B16C3F" w:rsidRDefault="000A09E8">
      <w:pPr>
        <w:pStyle w:val="ab"/>
        <w:tabs>
          <w:tab w:val="left" w:pos="567"/>
        </w:tabs>
        <w:adjustRightInd w:val="0"/>
        <w:snapToGrid w:val="0"/>
        <w:ind w:firstLineChars="0" w:firstLine="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三、</w:t>
      </w:r>
      <w:r>
        <w:rPr>
          <w:rFonts w:ascii="方正仿宋简体" w:eastAsia="方正仿宋简体" w:hAnsiTheme="minorEastAsia" w:cs="宋体" w:hint="eastAsia"/>
          <w:b/>
          <w:bCs/>
          <w:color w:val="000000"/>
          <w:sz w:val="30"/>
          <w:szCs w:val="30"/>
        </w:rPr>
        <w:t>项目实施方式及过程技术要求</w:t>
      </w:r>
    </w:p>
    <w:p w:rsidR="00B16C3F" w:rsidRDefault="000A09E8">
      <w:pPr>
        <w:pStyle w:val="ab"/>
        <w:tabs>
          <w:tab w:val="left" w:pos="567"/>
        </w:tabs>
        <w:adjustRightInd w:val="0"/>
        <w:snapToGrid w:val="0"/>
        <w:ind w:firstLineChars="0" w:firstLine="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   1.</w:t>
      </w:r>
      <w:r>
        <w:rPr>
          <w:rFonts w:ascii="方正仿宋简体" w:eastAsia="方正仿宋简体" w:hAnsiTheme="minorEastAsia" w:cs="宋体" w:hint="eastAsia"/>
          <w:color w:val="000000"/>
          <w:sz w:val="30"/>
          <w:szCs w:val="30"/>
        </w:rPr>
        <w:t>询价单位委托报价单位提供运输代理服务前，将提前</w:t>
      </w:r>
      <w:r>
        <w:rPr>
          <w:rFonts w:ascii="方正仿宋简体" w:eastAsia="方正仿宋简体" w:hAnsiTheme="minorEastAsia" w:cs="宋体" w:hint="eastAsia"/>
          <w:color w:val="000000"/>
          <w:sz w:val="30"/>
          <w:szCs w:val="30"/>
        </w:rPr>
        <w:t>24</w:t>
      </w:r>
      <w:r>
        <w:rPr>
          <w:rFonts w:ascii="方正仿宋简体" w:eastAsia="方正仿宋简体" w:hAnsiTheme="minorEastAsia" w:cs="宋体" w:hint="eastAsia"/>
          <w:color w:val="000000"/>
          <w:sz w:val="30"/>
          <w:szCs w:val="30"/>
        </w:rPr>
        <w:t>小时通知，报价单位接到询价单位委托后安排符合要求的运输车辆到询价单位仓库地址或其他指定地点，进行装车、验货。</w:t>
      </w:r>
    </w:p>
    <w:p w:rsidR="00B16C3F" w:rsidRDefault="000A09E8">
      <w:pPr>
        <w:pStyle w:val="ab"/>
        <w:tabs>
          <w:tab w:val="left" w:pos="567"/>
        </w:tabs>
        <w:adjustRightInd w:val="0"/>
        <w:snapToGrid w:val="0"/>
        <w:ind w:firstLineChars="0" w:firstLine="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   2.</w:t>
      </w:r>
      <w:r>
        <w:rPr>
          <w:rFonts w:ascii="方正仿宋简体" w:eastAsia="方正仿宋简体" w:hAnsiTheme="minorEastAsia" w:cs="宋体" w:hint="eastAsia"/>
          <w:color w:val="000000"/>
          <w:sz w:val="30"/>
          <w:szCs w:val="30"/>
        </w:rPr>
        <w:t>货物到达指定目的地后，报价单位应按照询价单位提供的目的地及时通知收件人收货，并按收件人指定地点提供卸车服务。装卸设备由询价单位自备，在装卸货过程中发生的一切事故及相应的法律责任均由报价单位承担。</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3.</w:t>
      </w:r>
      <w:r>
        <w:rPr>
          <w:rFonts w:ascii="方正仿宋简体" w:eastAsia="方正仿宋简体" w:hAnsiTheme="minorEastAsia" w:cs="宋体" w:hint="eastAsia"/>
          <w:color w:val="000000"/>
          <w:sz w:val="30"/>
          <w:szCs w:val="30"/>
        </w:rPr>
        <w:t>报价单位为</w:t>
      </w:r>
      <w:bookmarkStart w:id="0" w:name="_GoBack"/>
      <w:bookmarkEnd w:id="0"/>
      <w:r>
        <w:rPr>
          <w:rFonts w:ascii="方正仿宋简体" w:eastAsia="方正仿宋简体" w:hAnsiTheme="minorEastAsia" w:cs="宋体" w:hint="eastAsia"/>
          <w:color w:val="000000"/>
          <w:sz w:val="30"/>
          <w:szCs w:val="30"/>
        </w:rPr>
        <w:t>询价单位的货物提供保价与赔偿服务。报价单位不得擅自</w:t>
      </w:r>
      <w:r>
        <w:rPr>
          <w:rFonts w:ascii="方正仿宋简体" w:eastAsia="方正仿宋简体" w:hAnsiTheme="minorEastAsia" w:cs="宋体" w:hint="eastAsia"/>
          <w:color w:val="000000"/>
          <w:sz w:val="30"/>
          <w:szCs w:val="30"/>
        </w:rPr>
        <w:t>改动货物包装</w:t>
      </w:r>
      <w:r>
        <w:rPr>
          <w:rFonts w:ascii="方正仿宋简体" w:eastAsia="方正仿宋简体" w:hAnsiTheme="minorEastAsia" w:cs="宋体" w:hint="eastAsia"/>
          <w:color w:val="000000"/>
          <w:sz w:val="30"/>
          <w:szCs w:val="30"/>
        </w:rPr>
        <w:t>,</w:t>
      </w:r>
      <w:r>
        <w:rPr>
          <w:rFonts w:ascii="方正仿宋简体" w:eastAsia="方正仿宋简体" w:hAnsiTheme="minorEastAsia" w:cs="宋体" w:hint="eastAsia"/>
          <w:color w:val="000000"/>
          <w:sz w:val="30"/>
          <w:szCs w:val="30"/>
        </w:rPr>
        <w:t>并且需采取必要的强化补救等措施来</w:t>
      </w:r>
      <w:r>
        <w:rPr>
          <w:rFonts w:ascii="方正仿宋简体" w:eastAsia="方正仿宋简体" w:hAnsiTheme="minorEastAsia" w:cs="宋体" w:hint="eastAsia"/>
          <w:color w:val="000000"/>
          <w:sz w:val="30"/>
          <w:szCs w:val="30"/>
        </w:rPr>
        <w:lastRenderedPageBreak/>
        <w:t>保证货物安全。</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4.</w:t>
      </w:r>
      <w:r>
        <w:rPr>
          <w:rFonts w:ascii="方正仿宋简体" w:eastAsia="方正仿宋简体" w:hAnsiTheme="minorEastAsia" w:cs="宋体" w:hint="eastAsia"/>
          <w:color w:val="000000"/>
          <w:sz w:val="30"/>
          <w:szCs w:val="30"/>
        </w:rPr>
        <w:t>报价单位应对询价单位发出货物的运行状况进行全程跟踪。</w:t>
      </w:r>
    </w:p>
    <w:p w:rsidR="00B16C3F" w:rsidRDefault="000A09E8">
      <w:pPr>
        <w:pStyle w:val="ab"/>
        <w:tabs>
          <w:tab w:val="left" w:pos="567"/>
        </w:tabs>
        <w:adjustRightInd w:val="0"/>
        <w:snapToGrid w:val="0"/>
        <w:ind w:firstLineChars="0" w:firstLine="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四、项目实施后达到的质量标准及验收标准</w:t>
      </w:r>
    </w:p>
    <w:p w:rsidR="00B16C3F" w:rsidRDefault="000A09E8">
      <w:pPr>
        <w:tabs>
          <w:tab w:val="left" w:pos="567"/>
        </w:tabs>
        <w:adjustRightInd w:val="0"/>
        <w:snapToGrid w:val="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   </w:t>
      </w:r>
      <w:r>
        <w:rPr>
          <w:rFonts w:ascii="方正仿宋简体" w:eastAsia="方正仿宋简体" w:hAnsiTheme="minorEastAsia" w:cs="宋体" w:hint="eastAsia"/>
          <w:color w:val="000000"/>
          <w:sz w:val="30"/>
          <w:szCs w:val="30"/>
        </w:rPr>
        <w:t>1.</w:t>
      </w:r>
      <w:r>
        <w:rPr>
          <w:rFonts w:ascii="方正仿宋简体" w:eastAsia="方正仿宋简体" w:hAnsiTheme="minorEastAsia" w:cs="宋体" w:hint="eastAsia"/>
          <w:color w:val="000000"/>
          <w:sz w:val="30"/>
          <w:szCs w:val="30"/>
        </w:rPr>
        <w:t xml:space="preserve"> </w:t>
      </w:r>
      <w:r>
        <w:rPr>
          <w:rFonts w:ascii="方正仿宋简体" w:eastAsia="方正仿宋简体" w:hAnsiTheme="minorEastAsia" w:cs="宋体" w:hint="eastAsia"/>
          <w:color w:val="000000"/>
          <w:sz w:val="30"/>
          <w:szCs w:val="30"/>
        </w:rPr>
        <w:t>报价单位</w:t>
      </w:r>
      <w:r>
        <w:rPr>
          <w:rFonts w:ascii="方正仿宋简体" w:eastAsia="方正仿宋简体" w:hAnsiTheme="minorEastAsia" w:cs="宋体" w:hint="eastAsia"/>
          <w:color w:val="000000"/>
          <w:sz w:val="30"/>
          <w:szCs w:val="30"/>
        </w:rPr>
        <w:t>按时保质保量地送达收件人，并按指定地点完成卸车服务。</w:t>
      </w:r>
    </w:p>
    <w:p w:rsidR="00B16C3F" w:rsidRDefault="000A09E8">
      <w:pPr>
        <w:tabs>
          <w:tab w:val="left" w:pos="567"/>
        </w:tabs>
        <w:adjustRightInd w:val="0"/>
        <w:snapToGrid w:val="0"/>
        <w:ind w:firstLineChars="100" w:firstLine="3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2.</w:t>
      </w:r>
      <w:r>
        <w:rPr>
          <w:rFonts w:ascii="方正仿宋简体" w:eastAsia="方正仿宋简体" w:hAnsiTheme="minorEastAsia" w:cs="宋体" w:hint="eastAsia"/>
          <w:color w:val="000000"/>
          <w:sz w:val="30"/>
          <w:szCs w:val="30"/>
        </w:rPr>
        <w:t>报价单位应代替询价单位完成收件人所需签收办理的一切手续。</w:t>
      </w:r>
    </w:p>
    <w:p w:rsidR="00B16C3F" w:rsidRDefault="000A09E8">
      <w:pPr>
        <w:pStyle w:val="ab"/>
        <w:tabs>
          <w:tab w:val="left" w:pos="567"/>
        </w:tabs>
        <w:adjustRightInd w:val="0"/>
        <w:snapToGrid w:val="0"/>
        <w:ind w:firstLineChars="0" w:firstLine="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五、项目安全健康环保要求</w:t>
      </w:r>
    </w:p>
    <w:p w:rsidR="00B16C3F" w:rsidRDefault="000A09E8">
      <w:pPr>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1.</w:t>
      </w:r>
      <w:r>
        <w:rPr>
          <w:rFonts w:ascii="方正仿宋简体" w:eastAsia="方正仿宋简体" w:hAnsiTheme="minorEastAsia" w:cs="宋体" w:hint="eastAsia"/>
          <w:color w:val="000000"/>
          <w:sz w:val="30"/>
          <w:szCs w:val="30"/>
        </w:rPr>
        <w:t>报价单位必须严格执行国家、行业和询价单位有关安全健康环保方面规定和标准。</w:t>
      </w:r>
    </w:p>
    <w:p w:rsidR="00B16C3F" w:rsidRDefault="000A09E8">
      <w:pPr>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2.</w:t>
      </w:r>
      <w:r>
        <w:rPr>
          <w:rFonts w:ascii="方正仿宋简体" w:eastAsia="方正仿宋简体" w:hAnsiTheme="minorEastAsia" w:cs="宋体" w:hint="eastAsia"/>
          <w:color w:val="000000"/>
          <w:sz w:val="30"/>
          <w:szCs w:val="30"/>
        </w:rPr>
        <w:t>自</w:t>
      </w:r>
      <w:r>
        <w:rPr>
          <w:rFonts w:ascii="方正仿宋简体" w:eastAsia="方正仿宋简体" w:hAnsiTheme="minorEastAsia" w:cs="宋体" w:hint="eastAsia"/>
          <w:color w:val="000000"/>
          <w:sz w:val="30"/>
          <w:szCs w:val="30"/>
        </w:rPr>
        <w:t>询价单位货物</w:t>
      </w:r>
      <w:r>
        <w:rPr>
          <w:rFonts w:ascii="方正仿宋简体" w:eastAsia="方正仿宋简体" w:hAnsiTheme="minorEastAsia" w:cs="宋体" w:hint="eastAsia"/>
          <w:color w:val="000000"/>
          <w:sz w:val="30"/>
          <w:szCs w:val="30"/>
        </w:rPr>
        <w:t>装车完毕</w:t>
      </w:r>
      <w:r>
        <w:rPr>
          <w:rFonts w:ascii="方正仿宋简体" w:eastAsia="方正仿宋简体" w:hAnsiTheme="minorEastAsia" w:cs="宋体" w:hint="eastAsia"/>
          <w:color w:val="000000"/>
          <w:sz w:val="30"/>
          <w:szCs w:val="30"/>
        </w:rPr>
        <w:t>，</w:t>
      </w:r>
      <w:r>
        <w:rPr>
          <w:rFonts w:ascii="方正仿宋简体" w:eastAsia="方正仿宋简体" w:hAnsiTheme="minorEastAsia" w:cs="宋体" w:hint="eastAsia"/>
          <w:color w:val="000000"/>
          <w:sz w:val="30"/>
          <w:szCs w:val="30"/>
        </w:rPr>
        <w:t>并</w:t>
      </w:r>
      <w:r>
        <w:rPr>
          <w:rFonts w:ascii="方正仿宋简体" w:eastAsia="方正仿宋简体" w:hAnsiTheme="minorEastAsia" w:cs="宋体" w:hint="eastAsia"/>
          <w:color w:val="000000"/>
          <w:sz w:val="30"/>
          <w:szCs w:val="30"/>
        </w:rPr>
        <w:t>经报价单位</w:t>
      </w:r>
      <w:r>
        <w:rPr>
          <w:rFonts w:ascii="方正仿宋简体" w:eastAsia="方正仿宋简体" w:hAnsiTheme="minorEastAsia" w:cs="宋体" w:hint="eastAsia"/>
          <w:color w:val="000000"/>
          <w:sz w:val="30"/>
          <w:szCs w:val="30"/>
        </w:rPr>
        <w:t>签署相关货物交接单后，货损风险由</w:t>
      </w:r>
      <w:r>
        <w:rPr>
          <w:rFonts w:ascii="方正仿宋简体" w:eastAsia="方正仿宋简体" w:hAnsiTheme="minorEastAsia" w:cs="宋体" w:hint="eastAsia"/>
          <w:color w:val="000000"/>
          <w:sz w:val="30"/>
          <w:szCs w:val="30"/>
        </w:rPr>
        <w:t>报价单位承担</w:t>
      </w:r>
      <w:r>
        <w:rPr>
          <w:rFonts w:ascii="方正仿宋简体" w:eastAsia="方正仿宋简体" w:hAnsiTheme="minorEastAsia" w:cs="宋体" w:hint="eastAsia"/>
          <w:color w:val="000000"/>
          <w:sz w:val="30"/>
          <w:szCs w:val="30"/>
        </w:rPr>
        <w:t>，</w:t>
      </w:r>
      <w:r>
        <w:rPr>
          <w:rFonts w:ascii="方正仿宋简体" w:eastAsia="方正仿宋简体" w:hAnsiTheme="minorEastAsia" w:cs="宋体" w:hint="eastAsia"/>
          <w:color w:val="000000"/>
          <w:sz w:val="30"/>
          <w:szCs w:val="30"/>
        </w:rPr>
        <w:t>报价单位</w:t>
      </w:r>
      <w:r>
        <w:rPr>
          <w:rFonts w:ascii="方正仿宋简体" w:eastAsia="方正仿宋简体" w:hAnsiTheme="minorEastAsia" w:cs="宋体" w:hint="eastAsia"/>
          <w:color w:val="000000"/>
          <w:sz w:val="30"/>
          <w:szCs w:val="30"/>
        </w:rPr>
        <w:t>应对货物在运输代理期间出现的风险予以承担责任；货物到达指定目的地收货方接收货物后，风险</w:t>
      </w:r>
      <w:r>
        <w:rPr>
          <w:rFonts w:ascii="方正仿宋简体" w:eastAsia="方正仿宋简体" w:hAnsiTheme="minorEastAsia" w:cs="宋体" w:hint="eastAsia"/>
          <w:color w:val="000000"/>
          <w:sz w:val="30"/>
          <w:szCs w:val="30"/>
        </w:rPr>
        <w:t>消除</w:t>
      </w:r>
      <w:r>
        <w:rPr>
          <w:rFonts w:ascii="方正仿宋简体" w:eastAsia="方正仿宋简体" w:hAnsiTheme="minorEastAsia" w:cs="宋体" w:hint="eastAsia"/>
          <w:color w:val="000000"/>
          <w:sz w:val="30"/>
          <w:szCs w:val="30"/>
        </w:rPr>
        <w:t>。</w:t>
      </w:r>
    </w:p>
    <w:p w:rsidR="00B16C3F" w:rsidRDefault="000A09E8">
      <w:pPr>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3.</w:t>
      </w:r>
      <w:r>
        <w:rPr>
          <w:rFonts w:ascii="方正仿宋简体" w:eastAsia="方正仿宋简体" w:hAnsiTheme="minorEastAsia" w:cs="宋体" w:hint="eastAsia"/>
          <w:color w:val="000000"/>
          <w:sz w:val="30"/>
          <w:szCs w:val="30"/>
        </w:rPr>
        <w:t>报价单位承担货物运输过程中一切责任，不可抗拒因素除外。</w:t>
      </w:r>
    </w:p>
    <w:p w:rsidR="00B16C3F" w:rsidRDefault="000A09E8">
      <w:pPr>
        <w:adjustRightInd w:val="0"/>
        <w:snapToGrid w:val="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六、资质要求</w:t>
      </w:r>
    </w:p>
    <w:p w:rsidR="00B16C3F" w:rsidRDefault="000A09E8">
      <w:pPr>
        <w:tabs>
          <w:tab w:val="left" w:pos="567"/>
        </w:tabs>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1.</w:t>
      </w:r>
      <w:r>
        <w:rPr>
          <w:rFonts w:ascii="方正仿宋简体" w:eastAsia="方正仿宋简体" w:hAnsiTheme="minorEastAsia" w:cs="宋体" w:hint="eastAsia"/>
          <w:color w:val="000000"/>
          <w:sz w:val="30"/>
          <w:szCs w:val="30"/>
        </w:rPr>
        <w:t>报价单位</w:t>
      </w:r>
      <w:r>
        <w:rPr>
          <w:rFonts w:ascii="方正仿宋简体" w:eastAsia="方正仿宋简体" w:hAnsiTheme="minorEastAsia" w:cs="宋体" w:hint="eastAsia"/>
          <w:color w:val="000000"/>
          <w:sz w:val="30"/>
          <w:szCs w:val="30"/>
        </w:rPr>
        <w:t>必须为中华人民共和国境内注册具有独立法人资格。</w:t>
      </w:r>
    </w:p>
    <w:p w:rsidR="00B16C3F" w:rsidRDefault="00780CA2">
      <w:pPr>
        <w:tabs>
          <w:tab w:val="left" w:pos="567"/>
        </w:tabs>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2</w:t>
      </w:r>
      <w:r w:rsidR="000A09E8">
        <w:rPr>
          <w:rFonts w:ascii="方正仿宋简体" w:eastAsia="方正仿宋简体" w:hAnsiTheme="minorEastAsia" w:cs="宋体" w:hint="eastAsia"/>
          <w:color w:val="000000"/>
          <w:sz w:val="30"/>
          <w:szCs w:val="30"/>
        </w:rPr>
        <w:t>报价单位具有</w:t>
      </w:r>
      <w:r w:rsidR="000A09E8">
        <w:rPr>
          <w:rFonts w:ascii="方正仿宋简体" w:eastAsia="方正仿宋简体" w:hAnsiTheme="minorEastAsia" w:cs="宋体" w:hint="eastAsia"/>
          <w:color w:val="000000"/>
          <w:sz w:val="30"/>
          <w:szCs w:val="30"/>
        </w:rPr>
        <w:t>货物运输</w:t>
      </w:r>
      <w:r>
        <w:rPr>
          <w:rFonts w:eastAsia="方正仿宋简体" w:cs="宋体" w:hint="eastAsia"/>
          <w:color w:val="000000"/>
          <w:sz w:val="30"/>
          <w:szCs w:val="30"/>
        </w:rPr>
        <w:t>从业资质</w:t>
      </w:r>
      <w:r w:rsidR="000A09E8">
        <w:rPr>
          <w:rFonts w:ascii="方正仿宋简体" w:eastAsia="方正仿宋简体" w:hAnsiTheme="minorEastAsia" w:cs="宋体" w:hint="eastAsia"/>
          <w:color w:val="000000"/>
          <w:sz w:val="30"/>
          <w:szCs w:val="30"/>
        </w:rPr>
        <w:t>。</w:t>
      </w:r>
    </w:p>
    <w:p w:rsidR="00B16C3F" w:rsidRDefault="00780CA2">
      <w:pPr>
        <w:tabs>
          <w:tab w:val="left" w:pos="567"/>
        </w:tabs>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lastRenderedPageBreak/>
        <w:t>3</w:t>
      </w:r>
      <w:r w:rsidR="000A09E8">
        <w:rPr>
          <w:rFonts w:ascii="方正仿宋简体" w:eastAsia="方正仿宋简体" w:hAnsiTheme="minorEastAsia" w:cs="宋体" w:hint="eastAsia"/>
          <w:color w:val="000000"/>
          <w:sz w:val="30"/>
          <w:szCs w:val="30"/>
        </w:rPr>
        <w:t>.</w:t>
      </w:r>
      <w:r w:rsidR="000A09E8">
        <w:rPr>
          <w:rFonts w:ascii="方正仿宋简体" w:eastAsia="方正仿宋简体" w:hAnsiTheme="minorEastAsia" w:cs="宋体" w:hint="eastAsia"/>
          <w:color w:val="000000"/>
          <w:sz w:val="30"/>
          <w:szCs w:val="30"/>
        </w:rPr>
        <w:t>本项目不接受任何形式的联合体参与报价。</w:t>
      </w:r>
    </w:p>
    <w:p w:rsidR="00B16C3F" w:rsidRDefault="000A09E8">
      <w:pPr>
        <w:adjustRightInd w:val="0"/>
        <w:snapToGrid w:val="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七、结算方式</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 1.</w:t>
      </w:r>
      <w:r>
        <w:rPr>
          <w:rFonts w:ascii="方正仿宋简体" w:eastAsia="方正仿宋简体" w:hAnsiTheme="minorEastAsia" w:cs="宋体" w:hint="eastAsia"/>
          <w:color w:val="000000"/>
          <w:sz w:val="30"/>
          <w:szCs w:val="30"/>
        </w:rPr>
        <w:t>本项目</w:t>
      </w:r>
      <w:r>
        <w:rPr>
          <w:rFonts w:ascii="方正仿宋简体" w:eastAsia="方正仿宋简体" w:hAnsiTheme="minorEastAsia" w:cs="宋体" w:hint="eastAsia"/>
          <w:color w:val="000000"/>
          <w:sz w:val="30"/>
          <w:szCs w:val="30"/>
        </w:rPr>
        <w:t>合同价格按照不高于投标报价《国怡产品运输价格表》执行，合同期范围内对运输价格不进行调整。</w:t>
      </w:r>
    </w:p>
    <w:p w:rsidR="00B16C3F" w:rsidRDefault="000A09E8">
      <w:pPr>
        <w:pStyle w:val="ab"/>
        <w:tabs>
          <w:tab w:val="left" w:pos="567"/>
        </w:tabs>
        <w:adjustRightInd w:val="0"/>
        <w:snapToGrid w:val="0"/>
        <w:ind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 xml:space="preserve">2. </w:t>
      </w:r>
      <w:r>
        <w:rPr>
          <w:rFonts w:ascii="方正仿宋简体" w:eastAsia="方正仿宋简体" w:hAnsiTheme="minorEastAsia" w:cs="宋体" w:hint="eastAsia"/>
          <w:color w:val="000000"/>
          <w:sz w:val="30"/>
          <w:szCs w:val="30"/>
        </w:rPr>
        <w:t>结算周期为一个自然月，当月发生的货运代理费于下月初对账，报价单位提供增值税专用发票和收据，询价单位在对账当月的</w:t>
      </w:r>
      <w:r>
        <w:rPr>
          <w:rFonts w:ascii="方正仿宋简体" w:eastAsia="方正仿宋简体" w:hAnsiTheme="minorEastAsia" w:cs="宋体" w:hint="eastAsia"/>
          <w:color w:val="000000"/>
          <w:sz w:val="30"/>
          <w:szCs w:val="30"/>
        </w:rPr>
        <w:t>25</w:t>
      </w:r>
      <w:r>
        <w:rPr>
          <w:rFonts w:ascii="方正仿宋简体" w:eastAsia="方正仿宋简体" w:hAnsiTheme="minorEastAsia" w:cs="宋体" w:hint="eastAsia"/>
          <w:color w:val="000000"/>
          <w:sz w:val="30"/>
          <w:szCs w:val="30"/>
        </w:rPr>
        <w:t>日前支付所有款项。</w:t>
      </w:r>
    </w:p>
    <w:p w:rsidR="00B16C3F" w:rsidRDefault="000A09E8">
      <w:pPr>
        <w:adjustRightInd w:val="0"/>
        <w:snapToGrid w:val="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t>八、项目询价单</w:t>
      </w:r>
    </w:p>
    <w:p w:rsidR="00B16C3F" w:rsidRDefault="000A09E8">
      <w:pPr>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1.</w:t>
      </w:r>
      <w:r>
        <w:rPr>
          <w:rFonts w:ascii="方正仿宋简体" w:eastAsia="方正仿宋简体" w:hAnsiTheme="minorEastAsia" w:cs="宋体" w:hint="eastAsia"/>
          <w:color w:val="000000"/>
          <w:sz w:val="30"/>
          <w:szCs w:val="30"/>
        </w:rPr>
        <w:t>报价单位需按照</w:t>
      </w:r>
      <w:r>
        <w:rPr>
          <w:rFonts w:ascii="方正仿宋简体" w:eastAsia="方正仿宋简体" w:hAnsiTheme="minorEastAsia" w:cs="宋体" w:hint="eastAsia"/>
          <w:color w:val="000000"/>
          <w:sz w:val="30"/>
          <w:szCs w:val="30"/>
        </w:rPr>
        <w:t>国怡产品运输价格表进行报价。</w:t>
      </w:r>
    </w:p>
    <w:p w:rsidR="00B16C3F" w:rsidRDefault="000A09E8">
      <w:pPr>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2.</w:t>
      </w:r>
      <w:r>
        <w:rPr>
          <w:rFonts w:ascii="方正仿宋简体" w:eastAsia="方正仿宋简体" w:hAnsiTheme="minorEastAsia" w:cs="宋体" w:hint="eastAsia"/>
          <w:color w:val="000000"/>
          <w:sz w:val="30"/>
          <w:szCs w:val="30"/>
        </w:rPr>
        <w:t>在合同期内，针对询价单位新增配送目的地的情况，报价单位应同意遵照合同报价表中相近运距和重量的最低报价，进行计价结算。</w:t>
      </w:r>
    </w:p>
    <w:p w:rsidR="00B16C3F" w:rsidRDefault="000A09E8">
      <w:pPr>
        <w:adjustRightInd w:val="0"/>
        <w:snapToGrid w:val="0"/>
        <w:ind w:firstLineChars="200" w:firstLine="600"/>
        <w:rPr>
          <w:rFonts w:ascii="方正仿宋简体" w:eastAsia="方正仿宋简体" w:hAnsiTheme="minorEastAsia" w:cs="宋体"/>
          <w:color w:val="000000"/>
          <w:sz w:val="30"/>
          <w:szCs w:val="30"/>
        </w:rPr>
      </w:pPr>
      <w:r>
        <w:rPr>
          <w:rFonts w:ascii="方正仿宋简体" w:eastAsia="方正仿宋简体" w:hAnsiTheme="minorEastAsia" w:cs="宋体" w:hint="eastAsia"/>
          <w:color w:val="000000"/>
          <w:sz w:val="30"/>
          <w:szCs w:val="30"/>
        </w:rPr>
        <w:t>3.</w:t>
      </w:r>
      <w:r>
        <w:rPr>
          <w:rFonts w:ascii="方正仿宋简体" w:eastAsia="方正仿宋简体" w:hAnsiTheme="minorEastAsia" w:cs="宋体" w:hint="eastAsia"/>
          <w:color w:val="000000"/>
          <w:sz w:val="30"/>
          <w:szCs w:val="30"/>
        </w:rPr>
        <w:t>全年预计发运数量约</w:t>
      </w:r>
      <w:r>
        <w:rPr>
          <w:rFonts w:ascii="方正仿宋简体" w:eastAsia="方正仿宋简体" w:hAnsiTheme="minorEastAsia" w:cs="宋体" w:hint="eastAsia"/>
          <w:color w:val="000000"/>
          <w:sz w:val="30"/>
          <w:szCs w:val="30"/>
        </w:rPr>
        <w:t>210</w:t>
      </w:r>
      <w:r>
        <w:rPr>
          <w:rFonts w:ascii="方正仿宋简体" w:eastAsia="方正仿宋简体" w:hAnsiTheme="minorEastAsia" w:cs="宋体" w:hint="eastAsia"/>
          <w:color w:val="000000"/>
          <w:sz w:val="30"/>
          <w:szCs w:val="30"/>
        </w:rPr>
        <w:t>吨。</w:t>
      </w:r>
    </w:p>
    <w:p w:rsidR="00B16C3F" w:rsidRDefault="00B16C3F">
      <w:pPr>
        <w:tabs>
          <w:tab w:val="left" w:pos="567"/>
        </w:tabs>
        <w:adjustRightInd w:val="0"/>
        <w:snapToGrid w:val="0"/>
        <w:ind w:firstLineChars="200" w:firstLine="600"/>
        <w:rPr>
          <w:rFonts w:ascii="方正仿宋简体" w:eastAsia="方正仿宋简体" w:hAnsiTheme="minorEastAsia" w:cs="宋体"/>
          <w:color w:val="000000"/>
          <w:sz w:val="30"/>
          <w:szCs w:val="30"/>
        </w:rPr>
        <w:sectPr w:rsidR="00B16C3F">
          <w:pgSz w:w="11906" w:h="16838"/>
          <w:pgMar w:top="1440" w:right="1803" w:bottom="1440" w:left="1803" w:header="851" w:footer="992" w:gutter="0"/>
          <w:cols w:space="0"/>
          <w:docGrid w:type="lines" w:linePitch="319"/>
        </w:sectPr>
      </w:pPr>
    </w:p>
    <w:tbl>
      <w:tblPr>
        <w:tblW w:w="14127" w:type="dxa"/>
        <w:jc w:val="center"/>
        <w:tblInd w:w="-761" w:type="dxa"/>
        <w:tblLayout w:type="fixed"/>
        <w:tblLook w:val="04A0"/>
      </w:tblPr>
      <w:tblGrid>
        <w:gridCol w:w="651"/>
        <w:gridCol w:w="3220"/>
        <w:gridCol w:w="4872"/>
        <w:gridCol w:w="944"/>
        <w:gridCol w:w="1392"/>
        <w:gridCol w:w="1380"/>
        <w:gridCol w:w="1668"/>
      </w:tblGrid>
      <w:tr w:rsidR="00B16C3F">
        <w:trPr>
          <w:trHeight w:val="330"/>
          <w:jc w:val="center"/>
        </w:trPr>
        <w:tc>
          <w:tcPr>
            <w:tcW w:w="14127" w:type="dxa"/>
            <w:gridSpan w:val="7"/>
            <w:tcBorders>
              <w:bottom w:val="single" w:sz="4" w:space="0" w:color="auto"/>
              <w:tl2br w:val="nil"/>
              <w:tr2bl w:val="nil"/>
            </w:tcBorders>
            <w:shd w:val="clear" w:color="auto" w:fill="auto"/>
            <w:vAlign w:val="center"/>
          </w:tcPr>
          <w:p w:rsidR="00B16C3F" w:rsidRDefault="000A09E8">
            <w:pPr>
              <w:widowControl/>
              <w:jc w:val="center"/>
              <w:rPr>
                <w:rFonts w:ascii="宋体" w:hAnsi="宋体" w:cs="宋体"/>
                <w:color w:val="000000"/>
                <w:kern w:val="0"/>
                <w:sz w:val="20"/>
                <w:szCs w:val="20"/>
              </w:rPr>
            </w:pPr>
            <w:r>
              <w:rPr>
                <w:rFonts w:ascii="黑体" w:eastAsia="黑体" w:hAnsi="黑体" w:cs="黑体" w:hint="eastAsia"/>
                <w:color w:val="000000"/>
                <w:kern w:val="0"/>
                <w:sz w:val="36"/>
                <w:szCs w:val="36"/>
              </w:rPr>
              <w:lastRenderedPageBreak/>
              <w:t>国怡产品运输价格表</w:t>
            </w:r>
          </w:p>
        </w:tc>
      </w:tr>
      <w:tr w:rsidR="00B16C3F">
        <w:trPr>
          <w:trHeight w:val="330"/>
          <w:jc w:val="center"/>
        </w:trPr>
        <w:tc>
          <w:tcPr>
            <w:tcW w:w="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b/>
                <w:bCs/>
                <w:color w:val="000000"/>
                <w:kern w:val="0"/>
                <w:sz w:val="20"/>
                <w:szCs w:val="20"/>
              </w:rPr>
            </w:pPr>
            <w:r>
              <w:rPr>
                <w:rFonts w:ascii="方正仿宋简体" w:eastAsia="方正仿宋简体" w:hAnsi="方正仿宋简体" w:cs="方正仿宋简体" w:hint="eastAsia"/>
                <w:b/>
                <w:bCs/>
                <w:color w:val="000000"/>
                <w:kern w:val="0"/>
                <w:sz w:val="20"/>
                <w:szCs w:val="20"/>
              </w:rPr>
              <w:t>序号</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b/>
                <w:bCs/>
                <w:color w:val="000000"/>
                <w:kern w:val="0"/>
                <w:sz w:val="20"/>
                <w:szCs w:val="20"/>
              </w:rPr>
            </w:pPr>
            <w:r>
              <w:rPr>
                <w:rFonts w:ascii="方正仿宋简体" w:eastAsia="方正仿宋简体" w:hAnsi="方正仿宋简体" w:cs="方正仿宋简体" w:hint="eastAsia"/>
                <w:b/>
                <w:bCs/>
                <w:color w:val="000000"/>
                <w:kern w:val="0"/>
                <w:sz w:val="20"/>
                <w:szCs w:val="20"/>
              </w:rPr>
              <w:t>送达单位</w:t>
            </w:r>
          </w:p>
        </w:tc>
        <w:tc>
          <w:tcPr>
            <w:tcW w:w="48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b/>
                <w:bCs/>
                <w:color w:val="000000"/>
                <w:kern w:val="0"/>
                <w:sz w:val="20"/>
                <w:szCs w:val="20"/>
              </w:rPr>
            </w:pPr>
            <w:r>
              <w:rPr>
                <w:rFonts w:ascii="方正仿宋简体" w:eastAsia="方正仿宋简体" w:hAnsi="方正仿宋简体" w:cs="方正仿宋简体" w:hint="eastAsia"/>
                <w:b/>
                <w:bCs/>
                <w:color w:val="000000"/>
                <w:kern w:val="0"/>
                <w:sz w:val="20"/>
                <w:szCs w:val="20"/>
              </w:rPr>
              <w:t>运送地址</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b/>
                <w:bCs/>
                <w:color w:val="000000"/>
                <w:kern w:val="0"/>
                <w:sz w:val="20"/>
                <w:szCs w:val="20"/>
              </w:rPr>
            </w:pPr>
            <w:r>
              <w:rPr>
                <w:rFonts w:ascii="方正仿宋简体" w:eastAsia="方正仿宋简体" w:hAnsi="方正仿宋简体" w:cs="方正仿宋简体" w:hint="eastAsia"/>
                <w:b/>
                <w:bCs/>
                <w:color w:val="000000"/>
                <w:kern w:val="0"/>
                <w:sz w:val="20"/>
                <w:szCs w:val="20"/>
              </w:rPr>
              <w:t>距离（公里）</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b/>
                <w:bCs/>
                <w:color w:val="000000"/>
                <w:kern w:val="0"/>
                <w:sz w:val="20"/>
                <w:szCs w:val="20"/>
              </w:rPr>
            </w:pPr>
            <w:r>
              <w:rPr>
                <w:rFonts w:ascii="方正仿宋简体" w:eastAsia="方正仿宋简体" w:hAnsi="方正仿宋简体" w:cs="方正仿宋简体" w:hint="eastAsia"/>
                <w:b/>
                <w:bCs/>
                <w:color w:val="000000"/>
                <w:kern w:val="0"/>
                <w:sz w:val="20"/>
                <w:szCs w:val="20"/>
              </w:rPr>
              <w:t>价格（元）</w:t>
            </w:r>
          </w:p>
        </w:tc>
        <w:tc>
          <w:tcPr>
            <w:tcW w:w="16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jc w:val="center"/>
              <w:rPr>
                <w:rFonts w:ascii="宋体" w:hAnsi="宋体" w:cs="宋体"/>
                <w:color w:val="000000"/>
                <w:kern w:val="0"/>
                <w:sz w:val="20"/>
                <w:szCs w:val="20"/>
              </w:rPr>
            </w:pPr>
            <w:r>
              <w:rPr>
                <w:rFonts w:ascii="宋体" w:hAnsi="宋体" w:cs="宋体" w:hint="eastAsia"/>
                <w:color w:val="000000"/>
                <w:kern w:val="0"/>
                <w:sz w:val="20"/>
                <w:szCs w:val="20"/>
              </w:rPr>
              <w:t>备注</w:t>
            </w:r>
          </w:p>
        </w:tc>
      </w:tr>
      <w:tr w:rsidR="00B16C3F">
        <w:trPr>
          <w:trHeight w:val="465"/>
          <w:jc w:val="center"/>
        </w:trPr>
        <w:tc>
          <w:tcPr>
            <w:tcW w:w="651"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adjustRightInd w:val="0"/>
              <w:snapToGrid w:val="0"/>
              <w:spacing w:line="240" w:lineRule="atLeast"/>
              <w:jc w:val="left"/>
              <w:rPr>
                <w:rFonts w:ascii="方正仿宋简体" w:eastAsia="方正仿宋简体" w:hAnsi="方正仿宋简体" w:cs="方正仿宋简体"/>
                <w:b/>
                <w:bCs/>
                <w:color w:val="000000"/>
                <w:kern w:val="0"/>
                <w:sz w:val="20"/>
                <w:szCs w:val="20"/>
              </w:rPr>
            </w:pPr>
          </w:p>
        </w:tc>
        <w:tc>
          <w:tcPr>
            <w:tcW w:w="3220"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adjustRightInd w:val="0"/>
              <w:snapToGrid w:val="0"/>
              <w:spacing w:line="240" w:lineRule="atLeast"/>
              <w:jc w:val="left"/>
              <w:rPr>
                <w:rFonts w:ascii="方正仿宋简体" w:eastAsia="方正仿宋简体" w:hAnsi="方正仿宋简体" w:cs="方正仿宋简体"/>
                <w:b/>
                <w:bCs/>
                <w:color w:val="000000"/>
                <w:kern w:val="0"/>
                <w:sz w:val="20"/>
                <w:szCs w:val="20"/>
              </w:rPr>
            </w:pPr>
          </w:p>
        </w:tc>
        <w:tc>
          <w:tcPr>
            <w:tcW w:w="4872"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adjustRightInd w:val="0"/>
              <w:snapToGrid w:val="0"/>
              <w:spacing w:line="240" w:lineRule="atLeast"/>
              <w:jc w:val="left"/>
              <w:rPr>
                <w:rFonts w:ascii="方正仿宋简体" w:eastAsia="方正仿宋简体" w:hAnsi="方正仿宋简体" w:cs="方正仿宋简体"/>
                <w:b/>
                <w:bCs/>
                <w:color w:val="000000"/>
                <w:kern w:val="0"/>
                <w:sz w:val="20"/>
                <w:szCs w:val="20"/>
              </w:rPr>
            </w:pPr>
          </w:p>
        </w:tc>
        <w:tc>
          <w:tcPr>
            <w:tcW w:w="944"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adjustRightInd w:val="0"/>
              <w:snapToGrid w:val="0"/>
              <w:spacing w:line="240" w:lineRule="atLeast"/>
              <w:jc w:val="left"/>
              <w:rPr>
                <w:rFonts w:ascii="方正仿宋简体" w:eastAsia="方正仿宋简体" w:hAnsi="方正仿宋简体" w:cs="方正仿宋简体"/>
                <w:b/>
                <w:bCs/>
                <w:color w:val="000000"/>
                <w:kern w:val="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发运重量（</w:t>
            </w:r>
            <w:r>
              <w:rPr>
                <w:rFonts w:ascii="方正仿宋简体" w:eastAsia="方正仿宋简体" w:hAnsi="方正仿宋简体" w:cs="方正仿宋简体" w:hint="eastAsia"/>
                <w:color w:val="000000"/>
                <w:kern w:val="0"/>
                <w:sz w:val="20"/>
                <w:szCs w:val="20"/>
              </w:rPr>
              <w:t>0-</w:t>
            </w:r>
            <w:r>
              <w:rPr>
                <w:rFonts w:ascii="方正仿宋简体" w:eastAsia="方正仿宋简体" w:hAnsi="方正仿宋简体" w:cs="方正仿宋简体" w:hint="eastAsia"/>
                <w:color w:val="000000"/>
                <w:kern w:val="0"/>
                <w:sz w:val="20"/>
                <w:szCs w:val="20"/>
              </w:rPr>
              <w:t>10</w:t>
            </w:r>
            <w:r>
              <w:rPr>
                <w:rFonts w:ascii="方正仿宋简体" w:eastAsia="方正仿宋简体" w:hAnsi="方正仿宋简体" w:cs="方正仿宋简体" w:hint="eastAsia"/>
                <w:color w:val="000000"/>
                <w:kern w:val="0"/>
                <w:sz w:val="20"/>
                <w:szCs w:val="20"/>
              </w:rPr>
              <w:t>吨）</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发运重量</w:t>
            </w:r>
            <w:r>
              <w:rPr>
                <w:rFonts w:ascii="方正仿宋简体" w:eastAsia="方正仿宋简体" w:hAnsi="方正仿宋简体" w:cs="方正仿宋简体" w:hint="eastAsia"/>
                <w:color w:val="000000"/>
                <w:kern w:val="0"/>
                <w:sz w:val="20"/>
                <w:szCs w:val="20"/>
              </w:rPr>
              <w:br/>
            </w:r>
            <w:r>
              <w:rPr>
                <w:rFonts w:ascii="方正仿宋简体" w:eastAsia="方正仿宋简体" w:hAnsi="方正仿宋简体" w:cs="方正仿宋简体" w:hint="eastAsia"/>
                <w:color w:val="000000"/>
                <w:kern w:val="0"/>
                <w:sz w:val="20"/>
                <w:szCs w:val="20"/>
              </w:rPr>
              <w:t>（</w:t>
            </w:r>
            <w:r>
              <w:rPr>
                <w:rFonts w:ascii="方正仿宋简体" w:eastAsia="方正仿宋简体" w:hAnsi="方正仿宋简体" w:cs="方正仿宋简体" w:hint="eastAsia"/>
                <w:color w:val="000000"/>
                <w:kern w:val="0"/>
                <w:sz w:val="20"/>
                <w:szCs w:val="20"/>
              </w:rPr>
              <w:t>10</w:t>
            </w:r>
            <w:r>
              <w:rPr>
                <w:rFonts w:ascii="方正仿宋简体" w:eastAsia="方正仿宋简体" w:hAnsi="方正仿宋简体" w:cs="方正仿宋简体" w:hint="eastAsia"/>
                <w:color w:val="000000"/>
                <w:kern w:val="0"/>
                <w:sz w:val="20"/>
                <w:szCs w:val="20"/>
              </w:rPr>
              <w:t>-20</w:t>
            </w:r>
            <w:r>
              <w:rPr>
                <w:rFonts w:ascii="方正仿宋简体" w:eastAsia="方正仿宋简体" w:hAnsi="方正仿宋简体" w:cs="方正仿宋简体" w:hint="eastAsia"/>
                <w:color w:val="000000"/>
                <w:kern w:val="0"/>
                <w:sz w:val="20"/>
                <w:szCs w:val="20"/>
              </w:rPr>
              <w:t>吨）</w:t>
            </w: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中煤能源集团有限公司及在京的部分二级公司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北京朝阳区黄寺大街</w:t>
            </w:r>
            <w:r>
              <w:rPr>
                <w:rFonts w:ascii="方正仿宋简体" w:eastAsia="方正仿宋简体" w:hAnsi="方正仿宋简体" w:cs="方正仿宋简体" w:hint="eastAsia"/>
                <w:color w:val="000000"/>
                <w:kern w:val="0"/>
                <w:sz w:val="20"/>
                <w:szCs w:val="20"/>
              </w:rPr>
              <w:t>1</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6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宋体" w:hAnsi="宋体" w:cs="宋体"/>
                <w:color w:val="000000"/>
                <w:kern w:val="0"/>
                <w:sz w:val="20"/>
                <w:szCs w:val="20"/>
              </w:rPr>
            </w:pPr>
            <w:r>
              <w:rPr>
                <w:rFonts w:ascii="宋体" w:hAnsi="宋体" w:cs="宋体" w:hint="eastAsia"/>
                <w:color w:val="000000"/>
                <w:kern w:val="0"/>
                <w:sz w:val="20"/>
                <w:szCs w:val="20"/>
              </w:rPr>
              <w:t>卸货</w:t>
            </w:r>
            <w:r>
              <w:rPr>
                <w:rFonts w:ascii="宋体" w:hAnsi="宋体" w:cs="宋体" w:hint="eastAsia"/>
                <w:color w:val="000000"/>
                <w:kern w:val="0"/>
                <w:sz w:val="20"/>
                <w:szCs w:val="20"/>
              </w:rPr>
              <w:t>每</w:t>
            </w:r>
            <w:r>
              <w:rPr>
                <w:rFonts w:ascii="宋体" w:hAnsi="宋体" w:cs="宋体" w:hint="eastAsia"/>
                <w:color w:val="000000"/>
                <w:kern w:val="0"/>
                <w:sz w:val="20"/>
                <w:szCs w:val="20"/>
              </w:rPr>
              <w:t>吨</w:t>
            </w:r>
            <w:r>
              <w:rPr>
                <w:rFonts w:ascii="宋体" w:hAnsi="宋体" w:cs="宋体" w:hint="eastAsia"/>
                <w:color w:val="000000"/>
                <w:kern w:val="0"/>
                <w:sz w:val="20"/>
                <w:szCs w:val="20"/>
                <w:u w:val="single"/>
              </w:rPr>
              <w:t xml:space="preserve">      </w:t>
            </w:r>
            <w:r>
              <w:rPr>
                <w:rFonts w:ascii="宋体" w:hAnsi="宋体" w:cs="宋体" w:hint="eastAsia"/>
                <w:color w:val="000000"/>
                <w:kern w:val="0"/>
                <w:sz w:val="20"/>
                <w:szCs w:val="20"/>
              </w:rPr>
              <w:t>元</w:t>
            </w: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2</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w:t>
            </w:r>
            <w:r>
              <w:rPr>
                <w:rFonts w:ascii="方正仿宋简体" w:eastAsia="方正仿宋简体" w:hAnsi="方正仿宋简体" w:cs="方正仿宋简体" w:hint="eastAsia"/>
                <w:color w:val="000000"/>
                <w:kern w:val="0"/>
                <w:sz w:val="20"/>
                <w:szCs w:val="20"/>
              </w:rPr>
              <w:t>华</w:t>
            </w:r>
            <w:proofErr w:type="gramStart"/>
            <w:r>
              <w:rPr>
                <w:rFonts w:ascii="方正仿宋简体" w:eastAsia="方正仿宋简体" w:hAnsi="方正仿宋简体" w:cs="方正仿宋简体" w:hint="eastAsia"/>
                <w:color w:val="000000"/>
                <w:kern w:val="0"/>
                <w:sz w:val="20"/>
                <w:szCs w:val="20"/>
              </w:rPr>
              <w:t>晋集团</w:t>
            </w:r>
            <w:proofErr w:type="gramEnd"/>
            <w:r>
              <w:rPr>
                <w:rFonts w:ascii="方正仿宋简体" w:eastAsia="方正仿宋简体" w:hAnsi="方正仿宋简体" w:cs="方正仿宋简体" w:hint="eastAsia"/>
                <w:color w:val="000000"/>
                <w:kern w:val="0"/>
                <w:sz w:val="20"/>
                <w:szCs w:val="20"/>
              </w:rPr>
              <w:t>晋城能源公司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晋城市沁水</w:t>
            </w:r>
            <w:proofErr w:type="gramStart"/>
            <w:r>
              <w:rPr>
                <w:rFonts w:ascii="方正仿宋简体" w:eastAsia="方正仿宋简体" w:hAnsi="方正仿宋简体" w:cs="方正仿宋简体" w:hint="eastAsia"/>
                <w:color w:val="000000"/>
                <w:kern w:val="0"/>
                <w:sz w:val="20"/>
                <w:szCs w:val="20"/>
              </w:rPr>
              <w:t>县里必村</w:t>
            </w:r>
            <w:proofErr w:type="gramEnd"/>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中煤第一建设公司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河北省邯郸市丛台区丛台东路</w:t>
            </w:r>
            <w:r>
              <w:rPr>
                <w:rFonts w:ascii="方正仿宋简体" w:eastAsia="方正仿宋简体" w:hAnsi="方正仿宋简体" w:cs="方正仿宋简体" w:hint="eastAsia"/>
                <w:color w:val="000000"/>
                <w:kern w:val="0"/>
                <w:sz w:val="20"/>
                <w:szCs w:val="20"/>
              </w:rPr>
              <w:t>52</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4</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中煤邯郸建筑安装公司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邯郸市丛台路</w:t>
            </w:r>
            <w:r>
              <w:rPr>
                <w:rFonts w:ascii="方正仿宋简体" w:eastAsia="方正仿宋简体" w:hAnsi="方正仿宋简体" w:cs="方正仿宋简体" w:hint="eastAsia"/>
                <w:color w:val="000000"/>
                <w:kern w:val="0"/>
                <w:sz w:val="20"/>
                <w:szCs w:val="20"/>
              </w:rPr>
              <w:t>56</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5</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中煤邯郸设计工程有限责任公司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邯郸市</w:t>
            </w:r>
            <w:proofErr w:type="gramStart"/>
            <w:r>
              <w:rPr>
                <w:rFonts w:ascii="方正仿宋简体" w:eastAsia="方正仿宋简体" w:hAnsi="方正仿宋简体" w:cs="方正仿宋简体" w:hint="eastAsia"/>
                <w:color w:val="000000"/>
                <w:kern w:val="0"/>
                <w:sz w:val="20"/>
                <w:szCs w:val="20"/>
              </w:rPr>
              <w:t>滏</w:t>
            </w:r>
            <w:proofErr w:type="gramEnd"/>
            <w:r>
              <w:rPr>
                <w:rFonts w:ascii="方正仿宋简体" w:eastAsia="方正仿宋简体" w:hAnsi="方正仿宋简体" w:cs="方正仿宋简体" w:hint="eastAsia"/>
                <w:color w:val="000000"/>
                <w:kern w:val="0"/>
                <w:sz w:val="20"/>
                <w:szCs w:val="20"/>
              </w:rPr>
              <w:t>西大街</w:t>
            </w:r>
            <w:r>
              <w:rPr>
                <w:rFonts w:ascii="方正仿宋简体" w:eastAsia="方正仿宋简体" w:hAnsi="方正仿宋简体" w:cs="方正仿宋简体" w:hint="eastAsia"/>
                <w:color w:val="000000"/>
                <w:kern w:val="0"/>
                <w:sz w:val="20"/>
                <w:szCs w:val="20"/>
              </w:rPr>
              <w:t>114</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6</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中煤华</w:t>
            </w:r>
            <w:proofErr w:type="gramStart"/>
            <w:r>
              <w:rPr>
                <w:rFonts w:ascii="方正仿宋简体" w:eastAsia="方正仿宋简体" w:hAnsi="方正仿宋简体" w:cs="方正仿宋简体" w:hint="eastAsia"/>
                <w:color w:val="000000"/>
                <w:kern w:val="0"/>
                <w:sz w:val="20"/>
                <w:szCs w:val="20"/>
              </w:rPr>
              <w:t>晋</w:t>
            </w:r>
            <w:r>
              <w:rPr>
                <w:rFonts w:ascii="方正仿宋简体" w:eastAsia="方正仿宋简体" w:hAnsi="方正仿宋简体" w:cs="方正仿宋简体" w:hint="eastAsia"/>
                <w:color w:val="000000"/>
                <w:kern w:val="0"/>
                <w:sz w:val="20"/>
                <w:szCs w:val="20"/>
              </w:rPr>
              <w:t>集团</w:t>
            </w:r>
            <w:proofErr w:type="gramEnd"/>
            <w:r>
              <w:rPr>
                <w:rFonts w:ascii="方正仿宋简体" w:eastAsia="方正仿宋简体" w:hAnsi="方正仿宋简体" w:cs="方正仿宋简体" w:hint="eastAsia"/>
                <w:color w:val="000000"/>
                <w:kern w:val="0"/>
                <w:sz w:val="20"/>
                <w:szCs w:val="20"/>
              </w:rPr>
              <w:t>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河津市</w:t>
            </w:r>
            <w:proofErr w:type="gramStart"/>
            <w:r>
              <w:rPr>
                <w:rFonts w:ascii="方正仿宋简体" w:eastAsia="方正仿宋简体" w:hAnsi="方正仿宋简体" w:cs="方正仿宋简体" w:hint="eastAsia"/>
                <w:color w:val="000000"/>
                <w:kern w:val="0"/>
                <w:sz w:val="20"/>
                <w:szCs w:val="20"/>
              </w:rPr>
              <w:t>樊</w:t>
            </w:r>
            <w:proofErr w:type="gramEnd"/>
            <w:r>
              <w:rPr>
                <w:rFonts w:ascii="方正仿宋简体" w:eastAsia="方正仿宋简体" w:hAnsi="方正仿宋简体" w:cs="方正仿宋简体" w:hint="eastAsia"/>
                <w:color w:val="000000"/>
                <w:kern w:val="0"/>
                <w:sz w:val="20"/>
                <w:szCs w:val="20"/>
              </w:rPr>
              <w:t>村镇固镇村北王家岭矿区</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中煤华</w:t>
            </w:r>
            <w:proofErr w:type="gramStart"/>
            <w:r>
              <w:rPr>
                <w:rFonts w:ascii="方正仿宋简体" w:eastAsia="方正仿宋简体" w:hAnsi="方正仿宋简体" w:cs="方正仿宋简体" w:hint="eastAsia"/>
                <w:color w:val="000000"/>
                <w:kern w:val="0"/>
                <w:sz w:val="20"/>
                <w:szCs w:val="20"/>
              </w:rPr>
              <w:t>晋</w:t>
            </w:r>
            <w:r>
              <w:rPr>
                <w:rFonts w:ascii="方正仿宋简体" w:eastAsia="方正仿宋简体" w:hAnsi="方正仿宋简体" w:cs="方正仿宋简体" w:hint="eastAsia"/>
                <w:color w:val="000000"/>
                <w:kern w:val="0"/>
                <w:sz w:val="20"/>
                <w:szCs w:val="20"/>
              </w:rPr>
              <w:t>集团</w:t>
            </w:r>
            <w:proofErr w:type="gramEnd"/>
            <w:r>
              <w:rPr>
                <w:rFonts w:ascii="方正仿宋简体" w:eastAsia="方正仿宋简体" w:hAnsi="方正仿宋简体" w:cs="方正仿宋简体" w:hint="eastAsia"/>
                <w:color w:val="000000"/>
                <w:kern w:val="0"/>
                <w:sz w:val="20"/>
                <w:szCs w:val="20"/>
              </w:rPr>
              <w:t>王家岭煤矿</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河津市</w:t>
            </w:r>
            <w:proofErr w:type="gramStart"/>
            <w:r>
              <w:rPr>
                <w:rFonts w:ascii="方正仿宋简体" w:eastAsia="方正仿宋简体" w:hAnsi="方正仿宋简体" w:cs="方正仿宋简体" w:hint="eastAsia"/>
                <w:color w:val="000000"/>
                <w:kern w:val="0"/>
                <w:sz w:val="20"/>
                <w:szCs w:val="20"/>
              </w:rPr>
              <w:t>樊</w:t>
            </w:r>
            <w:proofErr w:type="gramEnd"/>
            <w:r>
              <w:rPr>
                <w:rFonts w:ascii="方正仿宋简体" w:eastAsia="方正仿宋简体" w:hAnsi="方正仿宋简体" w:cs="方正仿宋简体" w:hint="eastAsia"/>
                <w:color w:val="000000"/>
                <w:kern w:val="0"/>
                <w:sz w:val="20"/>
                <w:szCs w:val="20"/>
              </w:rPr>
              <w:t>村镇固镇村北王家岭矿区</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8</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中煤华</w:t>
            </w:r>
            <w:proofErr w:type="gramStart"/>
            <w:r>
              <w:rPr>
                <w:rFonts w:ascii="方正仿宋简体" w:eastAsia="方正仿宋简体" w:hAnsi="方正仿宋简体" w:cs="方正仿宋简体" w:hint="eastAsia"/>
                <w:color w:val="000000"/>
                <w:kern w:val="0"/>
                <w:sz w:val="20"/>
                <w:szCs w:val="20"/>
              </w:rPr>
              <w:t>晋</w:t>
            </w:r>
            <w:r>
              <w:rPr>
                <w:rFonts w:ascii="方正仿宋简体" w:eastAsia="方正仿宋简体" w:hAnsi="方正仿宋简体" w:cs="方正仿宋简体" w:hint="eastAsia"/>
                <w:color w:val="000000"/>
                <w:kern w:val="0"/>
                <w:sz w:val="20"/>
                <w:szCs w:val="20"/>
              </w:rPr>
              <w:t>集团</w:t>
            </w:r>
            <w:r>
              <w:rPr>
                <w:rFonts w:ascii="方正仿宋简体" w:eastAsia="方正仿宋简体" w:hAnsi="方正仿宋简体" w:cs="方正仿宋简体" w:hint="eastAsia"/>
                <w:color w:val="000000"/>
                <w:kern w:val="0"/>
                <w:sz w:val="20"/>
                <w:szCs w:val="20"/>
              </w:rPr>
              <w:t>韩咀</w:t>
            </w:r>
            <w:proofErr w:type="gramEnd"/>
            <w:r>
              <w:rPr>
                <w:rFonts w:ascii="方正仿宋简体" w:eastAsia="方正仿宋简体" w:hAnsi="方正仿宋简体" w:cs="方正仿宋简体" w:hint="eastAsia"/>
                <w:color w:val="000000"/>
                <w:kern w:val="0"/>
                <w:sz w:val="20"/>
                <w:szCs w:val="20"/>
              </w:rPr>
              <w:t>煤业有限公司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山西省乡宁县西坡镇西家沟</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9</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山西</w:t>
            </w:r>
            <w:r>
              <w:rPr>
                <w:rFonts w:ascii="方正仿宋简体" w:eastAsia="方正仿宋简体" w:hAnsi="方正仿宋简体" w:cs="方正仿宋简体" w:hint="eastAsia"/>
                <w:color w:val="000000"/>
                <w:kern w:val="0"/>
                <w:sz w:val="20"/>
                <w:szCs w:val="20"/>
              </w:rPr>
              <w:t>华宁焦煤</w:t>
            </w:r>
            <w:r>
              <w:rPr>
                <w:rFonts w:ascii="方正仿宋简体" w:eastAsia="方正仿宋简体" w:hAnsi="方正仿宋简体" w:cs="方正仿宋简体" w:hint="eastAsia"/>
                <w:color w:val="000000"/>
                <w:kern w:val="0"/>
                <w:sz w:val="20"/>
                <w:szCs w:val="20"/>
              </w:rPr>
              <w:t>有限责任</w:t>
            </w:r>
            <w:r>
              <w:rPr>
                <w:rFonts w:ascii="方正仿宋简体" w:eastAsia="方正仿宋简体" w:hAnsi="方正仿宋简体" w:cs="方正仿宋简体" w:hint="eastAsia"/>
                <w:color w:val="000000"/>
                <w:kern w:val="0"/>
                <w:sz w:val="20"/>
                <w:szCs w:val="20"/>
              </w:rPr>
              <w:t>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山西省乡宁县西坡镇西家沟</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10</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山西焦煤集团有限责任公司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太原新晋祠路一段</w:t>
            </w:r>
            <w:r>
              <w:rPr>
                <w:rFonts w:ascii="方正仿宋简体" w:eastAsia="方正仿宋简体" w:hAnsi="方正仿宋简体" w:cs="方正仿宋简体" w:hint="eastAsia"/>
                <w:color w:val="000000"/>
                <w:kern w:val="0"/>
                <w:sz w:val="20"/>
                <w:szCs w:val="20"/>
              </w:rPr>
              <w:t>1</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11</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中煤西安设计工程有限责任公司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西安市碑林区雁塔北段</w:t>
            </w:r>
            <w:r>
              <w:rPr>
                <w:rFonts w:ascii="方正仿宋简体" w:eastAsia="方正仿宋简体" w:hAnsi="方正仿宋简体" w:cs="方正仿宋简体" w:hint="eastAsia"/>
                <w:color w:val="000000"/>
                <w:kern w:val="0"/>
                <w:sz w:val="20"/>
                <w:szCs w:val="20"/>
              </w:rPr>
              <w:t>66</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12</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中煤华</w:t>
            </w:r>
            <w:proofErr w:type="gramStart"/>
            <w:r>
              <w:rPr>
                <w:rFonts w:ascii="方正仿宋简体" w:eastAsia="方正仿宋简体" w:hAnsi="方正仿宋简体" w:cs="方正仿宋简体" w:hint="eastAsia"/>
                <w:color w:val="000000"/>
                <w:kern w:val="0"/>
                <w:sz w:val="20"/>
                <w:szCs w:val="20"/>
              </w:rPr>
              <w:t>昱</w:t>
            </w:r>
            <w:proofErr w:type="gramEnd"/>
            <w:r>
              <w:rPr>
                <w:rFonts w:ascii="方正仿宋简体" w:eastAsia="方正仿宋简体" w:hAnsi="方正仿宋简体" w:cs="方正仿宋简体" w:hint="eastAsia"/>
                <w:color w:val="000000"/>
                <w:kern w:val="0"/>
                <w:sz w:val="20"/>
                <w:szCs w:val="20"/>
              </w:rPr>
              <w:t>能源有限公司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朔州市山阴县北周庄镇（大运路西）</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550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13</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山东滕州曹煤公司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枣庄市滕州西岗镇</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550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14</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中煤大同能源有限责任公司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大同市云冈区区塔山工业园</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15</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中煤第五建设有限公司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徐州市淮海西路</w:t>
            </w:r>
            <w:r>
              <w:rPr>
                <w:rFonts w:ascii="方正仿宋简体" w:eastAsia="方正仿宋简体" w:hAnsi="方正仿宋简体" w:cs="方正仿宋简体" w:hint="eastAsia"/>
                <w:color w:val="000000"/>
                <w:kern w:val="0"/>
                <w:sz w:val="20"/>
                <w:szCs w:val="20"/>
              </w:rPr>
              <w:t>241</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16</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中煤陕西榆林能源化工有限公司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陕西省榆林市高新技术产业</w:t>
            </w:r>
            <w:proofErr w:type="gramStart"/>
            <w:r>
              <w:rPr>
                <w:rFonts w:ascii="方正仿宋简体" w:eastAsia="方正仿宋简体" w:hAnsi="方正仿宋简体" w:cs="方正仿宋简体" w:hint="eastAsia"/>
                <w:color w:val="000000"/>
                <w:kern w:val="0"/>
                <w:sz w:val="20"/>
                <w:szCs w:val="20"/>
              </w:rPr>
              <w:t>园区榆马大道</w:t>
            </w:r>
            <w:proofErr w:type="gramEnd"/>
            <w:r>
              <w:rPr>
                <w:rFonts w:ascii="方正仿宋简体" w:eastAsia="方正仿宋简体" w:hAnsi="方正仿宋简体" w:cs="方正仿宋简体" w:hint="eastAsia"/>
                <w:color w:val="000000"/>
                <w:kern w:val="0"/>
                <w:sz w:val="20"/>
                <w:szCs w:val="20"/>
              </w:rPr>
              <w:t>北</w:t>
            </w:r>
            <w:r>
              <w:rPr>
                <w:rFonts w:ascii="方正仿宋简体" w:eastAsia="方正仿宋简体" w:hAnsi="方正仿宋简体" w:cs="方正仿宋简体" w:hint="eastAsia"/>
                <w:color w:val="000000"/>
                <w:kern w:val="0"/>
                <w:sz w:val="20"/>
                <w:szCs w:val="20"/>
              </w:rPr>
              <w:t>B1</w:t>
            </w:r>
            <w:r>
              <w:rPr>
                <w:rFonts w:ascii="方正仿宋简体" w:eastAsia="方正仿宋简体" w:hAnsi="方正仿宋简体" w:cs="方正仿宋简体" w:hint="eastAsia"/>
                <w:color w:val="000000"/>
                <w:kern w:val="0"/>
                <w:sz w:val="20"/>
                <w:szCs w:val="20"/>
              </w:rPr>
              <w:t>路东</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17</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中煤新集能源股份有限公司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安徽省淮南</w:t>
            </w:r>
            <w:proofErr w:type="gramStart"/>
            <w:r>
              <w:rPr>
                <w:rFonts w:ascii="方正仿宋简体" w:eastAsia="方正仿宋简体" w:hAnsi="方正仿宋简体" w:cs="方正仿宋简体" w:hint="eastAsia"/>
                <w:color w:val="000000"/>
                <w:kern w:val="0"/>
                <w:sz w:val="20"/>
                <w:szCs w:val="20"/>
              </w:rPr>
              <w:t>市民惠街</w:t>
            </w:r>
            <w:proofErr w:type="gramEnd"/>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650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18</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内蒙古中煤远兴能源化工有限公司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鄂尔多斯乌</w:t>
            </w:r>
            <w:proofErr w:type="gramStart"/>
            <w:r>
              <w:rPr>
                <w:rFonts w:ascii="方正仿宋简体" w:eastAsia="方正仿宋简体" w:hAnsi="方正仿宋简体" w:cs="方正仿宋简体" w:hint="eastAsia"/>
                <w:color w:val="000000"/>
                <w:kern w:val="0"/>
                <w:sz w:val="20"/>
                <w:szCs w:val="20"/>
              </w:rPr>
              <w:t>审镇无定</w:t>
            </w:r>
            <w:proofErr w:type="gramEnd"/>
            <w:r>
              <w:rPr>
                <w:rFonts w:ascii="方正仿宋简体" w:eastAsia="方正仿宋简体" w:hAnsi="方正仿宋简体" w:cs="方正仿宋简体" w:hint="eastAsia"/>
                <w:color w:val="000000"/>
                <w:kern w:val="0"/>
                <w:sz w:val="20"/>
                <w:szCs w:val="20"/>
              </w:rPr>
              <w:t>河镇纳林河化工项目区</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19</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中煤华中能源有限公司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武汉武昌区和平大道与徐东大街交汇处徐东大街</w:t>
            </w:r>
            <w:r>
              <w:rPr>
                <w:rFonts w:ascii="方正仿宋简体" w:eastAsia="方正仿宋简体" w:hAnsi="方正仿宋简体" w:cs="方正仿宋简体" w:hint="eastAsia"/>
                <w:color w:val="000000"/>
                <w:kern w:val="0"/>
                <w:sz w:val="20"/>
                <w:szCs w:val="20"/>
              </w:rPr>
              <w:t>6</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20</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中煤蒙大新能源化工有限公司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内蒙古鄂尔多斯乌审旗乌审召镇工业园区</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760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21</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中煤西北能源有限公司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roofErr w:type="gramStart"/>
            <w:r>
              <w:rPr>
                <w:rFonts w:ascii="方正仿宋简体" w:eastAsia="方正仿宋简体" w:hAnsi="方正仿宋简体" w:cs="方正仿宋简体" w:hint="eastAsia"/>
                <w:color w:val="000000"/>
                <w:kern w:val="0"/>
                <w:sz w:val="20"/>
                <w:szCs w:val="20"/>
              </w:rPr>
              <w:t>伊旗阿</w:t>
            </w:r>
            <w:proofErr w:type="gramEnd"/>
            <w:r>
              <w:rPr>
                <w:rFonts w:ascii="方正仿宋简体" w:eastAsia="方正仿宋简体" w:hAnsi="方正仿宋简体" w:cs="方正仿宋简体" w:hint="eastAsia"/>
                <w:color w:val="000000"/>
                <w:kern w:val="0"/>
                <w:sz w:val="20"/>
                <w:szCs w:val="20"/>
              </w:rPr>
              <w:t>镇盛邦天隆大厦</w:t>
            </w:r>
            <w:r>
              <w:rPr>
                <w:rFonts w:ascii="方正仿宋简体" w:eastAsia="方正仿宋简体" w:hAnsi="方正仿宋简体" w:cs="方正仿宋简体" w:hint="eastAsia"/>
                <w:color w:val="000000"/>
                <w:kern w:val="0"/>
                <w:sz w:val="20"/>
                <w:szCs w:val="20"/>
              </w:rPr>
              <w:t>B</w:t>
            </w:r>
            <w:r>
              <w:rPr>
                <w:rFonts w:ascii="方正仿宋简体" w:eastAsia="方正仿宋简体" w:hAnsi="方正仿宋简体" w:cs="方正仿宋简体" w:hint="eastAsia"/>
                <w:color w:val="000000"/>
                <w:kern w:val="0"/>
                <w:sz w:val="20"/>
                <w:szCs w:val="20"/>
              </w:rPr>
              <w:t>座办公楼</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760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22</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中煤鄂尔多斯能源化工有限公司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鄂尔多斯市乌审旗图克工业园区</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760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r w:rsidR="00B16C3F">
        <w:trPr>
          <w:trHeight w:val="319"/>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23</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中天合创能源有限责任公司</w:t>
            </w:r>
          </w:p>
        </w:tc>
        <w:tc>
          <w:tcPr>
            <w:tcW w:w="487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内蒙古鄂尔多斯市康巴什新区乌兰木伦大街西</w:t>
            </w:r>
            <w:r>
              <w:rPr>
                <w:rFonts w:ascii="方正仿宋简体" w:eastAsia="方正仿宋简体" w:hAnsi="方正仿宋简体" w:cs="方正仿宋简体" w:hint="eastAsia"/>
                <w:color w:val="000000"/>
                <w:kern w:val="0"/>
                <w:sz w:val="20"/>
                <w:szCs w:val="20"/>
              </w:rPr>
              <w:t>3</w:t>
            </w:r>
            <w:r>
              <w:rPr>
                <w:rFonts w:ascii="方正仿宋简体" w:eastAsia="方正仿宋简体" w:hAnsi="方正仿宋简体" w:cs="方正仿宋简体" w:hint="eastAsia"/>
                <w:color w:val="000000"/>
                <w:kern w:val="0"/>
                <w:sz w:val="20"/>
                <w:szCs w:val="20"/>
              </w:rPr>
              <w:t>号</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0A09E8">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r>
              <w:rPr>
                <w:rFonts w:ascii="方正仿宋简体" w:eastAsia="方正仿宋简体" w:hAnsi="方正仿宋简体" w:cs="方正仿宋简体" w:hint="eastAsia"/>
                <w:color w:val="000000"/>
                <w:kern w:val="0"/>
                <w:sz w:val="20"/>
                <w:szCs w:val="20"/>
              </w:rPr>
              <w:t>800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B16C3F" w:rsidRDefault="00B16C3F">
            <w:pPr>
              <w:widowControl/>
              <w:adjustRightInd w:val="0"/>
              <w:snapToGrid w:val="0"/>
              <w:spacing w:line="240" w:lineRule="atLeast"/>
              <w:jc w:val="center"/>
              <w:rPr>
                <w:rFonts w:ascii="方正仿宋简体" w:eastAsia="方正仿宋简体" w:hAnsi="方正仿宋简体" w:cs="方正仿宋简体"/>
                <w:color w:val="000000"/>
                <w:kern w:val="0"/>
                <w:sz w:val="20"/>
                <w:szCs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B16C3F" w:rsidRDefault="00B16C3F">
            <w:pPr>
              <w:widowControl/>
              <w:jc w:val="left"/>
              <w:rPr>
                <w:rFonts w:ascii="宋体" w:hAnsi="宋体" w:cs="宋体"/>
                <w:color w:val="000000"/>
                <w:kern w:val="0"/>
                <w:sz w:val="20"/>
                <w:szCs w:val="20"/>
              </w:rPr>
            </w:pPr>
          </w:p>
        </w:tc>
      </w:tr>
    </w:tbl>
    <w:p w:rsidR="00B16C3F" w:rsidRDefault="000A09E8">
      <w:pPr>
        <w:rPr>
          <w:rFonts w:ascii="方正仿宋简体" w:eastAsia="方正仿宋简体" w:hAnsiTheme="minorEastAsia" w:cs="宋体"/>
          <w:color w:val="000000"/>
          <w:sz w:val="30"/>
          <w:szCs w:val="30"/>
        </w:rPr>
        <w:sectPr w:rsidR="00B16C3F">
          <w:pgSz w:w="16838" w:h="11906" w:orient="landscape"/>
          <w:pgMar w:top="896" w:right="1440" w:bottom="896" w:left="1440" w:header="851" w:footer="992" w:gutter="0"/>
          <w:cols w:space="0"/>
          <w:docGrid w:type="lines" w:linePitch="319"/>
        </w:sectPr>
      </w:pPr>
      <w:r>
        <w:rPr>
          <w:rFonts w:ascii="仿宋" w:eastAsia="仿宋" w:hAnsi="仿宋" w:hint="eastAsia"/>
          <w:sz w:val="28"/>
          <w:szCs w:val="28"/>
        </w:rPr>
        <w:br w:type="page"/>
      </w:r>
    </w:p>
    <w:p w:rsidR="00B16C3F" w:rsidRDefault="000A09E8">
      <w:pPr>
        <w:pStyle w:val="ab"/>
        <w:tabs>
          <w:tab w:val="left" w:pos="567"/>
        </w:tabs>
        <w:ind w:firstLineChars="0" w:firstLine="0"/>
        <w:rPr>
          <w:rFonts w:ascii="方正仿宋简体" w:eastAsia="方正仿宋简体" w:hAnsiTheme="minorEastAsia" w:cs="宋体"/>
          <w:b/>
          <w:bCs/>
          <w:color w:val="000000"/>
          <w:sz w:val="30"/>
          <w:szCs w:val="30"/>
        </w:rPr>
      </w:pPr>
      <w:r>
        <w:rPr>
          <w:rFonts w:ascii="方正仿宋简体" w:eastAsia="方正仿宋简体" w:hAnsiTheme="minorEastAsia" w:cs="宋体" w:hint="eastAsia"/>
          <w:b/>
          <w:bCs/>
          <w:color w:val="000000"/>
          <w:sz w:val="30"/>
          <w:szCs w:val="30"/>
        </w:rPr>
        <w:lastRenderedPageBreak/>
        <w:t>九、</w:t>
      </w:r>
      <w:r>
        <w:rPr>
          <w:rFonts w:ascii="方正仿宋简体" w:eastAsia="方正仿宋简体" w:hAnsiTheme="minorEastAsia" w:cs="宋体" w:hint="eastAsia"/>
          <w:b/>
          <w:bCs/>
          <w:color w:val="000000"/>
          <w:sz w:val="30"/>
          <w:szCs w:val="30"/>
        </w:rPr>
        <w:t>供应商廉洁承诺书</w:t>
      </w:r>
    </w:p>
    <w:p w:rsidR="00B16C3F" w:rsidRDefault="000A09E8">
      <w:pPr>
        <w:jc w:val="center"/>
        <w:rPr>
          <w:rFonts w:ascii="仿宋" w:eastAsia="仿宋" w:hAnsi="仿宋"/>
          <w:b/>
          <w:color w:val="000000"/>
          <w:sz w:val="28"/>
          <w:szCs w:val="28"/>
        </w:rPr>
      </w:pPr>
      <w:r>
        <w:rPr>
          <w:rFonts w:ascii="仿宋" w:eastAsia="仿宋" w:hAnsi="仿宋" w:hint="eastAsia"/>
          <w:b/>
          <w:color w:val="000000"/>
          <w:sz w:val="28"/>
          <w:szCs w:val="28"/>
        </w:rPr>
        <w:t>供应商廉洁承诺书</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为维护公平竞争的市场秩序，我方自愿在参与贵方组织的商业往来活动中，加强有关人员廉洁从业管理，恪守商业道德，从源头预防和遏制违法、违规、违纪行为发生，特作以下承诺：</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一、严格遵守国家有关法律法规，坚持诚实守信原则，恪守商业道德，规范商务人员廉洁从业行为。</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二、不伙同他人串标、围标或非法排挤竞争对手，不在商业活动中提供虚假资料，损害贵方合法权益。</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三、不为贵方工作人员提供回扣、礼金、有价证券、贵重物品和报销个人费用。</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四、不为贵方工作人员安排有可能影响公平、公正交易的宴请、健身、娱乐等活动。</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五、不为贵方工作人</w:t>
      </w:r>
      <w:r>
        <w:rPr>
          <w:rFonts w:ascii="仿宋" w:eastAsia="仿宋" w:hAnsi="仿宋" w:hint="eastAsia"/>
          <w:sz w:val="28"/>
          <w:szCs w:val="28"/>
        </w:rPr>
        <w:t>员投资入股、个人借款或买卖股票、债券等提供方便。</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六、不为贵方工作人员购买或装修住房、婚丧嫁娶、配偶子女上学或工作安排以及出国出境、旅游等提供方便。</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七、不违反规定为贵方工作人员在我方相关企业挂名兼职、合伙经营、介绍承揽业务等提供方便。</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八、不利用非法手段向贵方工作人员打探有关涉及贵方的商业秘密、业务渠道等。</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九、贵方对涉嫌不廉洁的商业行为进行调查时，我方有配合提供</w:t>
      </w:r>
      <w:r>
        <w:rPr>
          <w:rFonts w:ascii="仿宋" w:eastAsia="仿宋" w:hAnsi="仿宋" w:hint="eastAsia"/>
          <w:sz w:val="28"/>
          <w:szCs w:val="28"/>
        </w:rPr>
        <w:lastRenderedPageBreak/>
        <w:t>证据、作证的义务。</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十、未经贵方同意，我方不向任何新闻媒体、第三人述及有关贵方工作人员恪守商业道德方面的评价、信息。</w:t>
      </w:r>
    </w:p>
    <w:p w:rsidR="00B16C3F" w:rsidRDefault="000A09E8">
      <w:pPr>
        <w:ind w:firstLineChars="200" w:firstLine="560"/>
        <w:rPr>
          <w:rFonts w:ascii="仿宋" w:eastAsia="仿宋" w:hAnsi="仿宋"/>
          <w:sz w:val="28"/>
          <w:szCs w:val="28"/>
        </w:rPr>
      </w:pPr>
      <w:r>
        <w:rPr>
          <w:rFonts w:ascii="仿宋" w:eastAsia="仿宋" w:hAnsi="仿宋" w:hint="eastAsia"/>
          <w:sz w:val="28"/>
          <w:szCs w:val="28"/>
        </w:rPr>
        <w:t>我方自愿接受社会及贵方监督</w:t>
      </w:r>
      <w:r>
        <w:rPr>
          <w:rFonts w:ascii="仿宋" w:eastAsia="仿宋" w:hAnsi="仿宋" w:hint="eastAsia"/>
          <w:sz w:val="28"/>
          <w:szCs w:val="28"/>
        </w:rPr>
        <w:t>，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rsidR="00B16C3F" w:rsidRDefault="000A09E8">
      <w:pPr>
        <w:rPr>
          <w:rFonts w:ascii="仿宋" w:eastAsia="仿宋" w:hAnsi="仿宋"/>
          <w:sz w:val="28"/>
          <w:szCs w:val="28"/>
          <w:u w:val="single"/>
        </w:rPr>
      </w:pPr>
      <w:r>
        <w:rPr>
          <w:rFonts w:ascii="仿宋" w:eastAsia="仿宋" w:hAnsi="仿宋" w:hint="eastAsia"/>
          <w:sz w:val="28"/>
          <w:szCs w:val="28"/>
        </w:rPr>
        <w:t>承诺方：（盖章）</w:t>
      </w:r>
      <w:r>
        <w:rPr>
          <w:rFonts w:ascii="仿宋" w:eastAsia="仿宋" w:hAnsi="仿宋" w:hint="eastAsia"/>
          <w:sz w:val="28"/>
          <w:szCs w:val="28"/>
          <w:u w:val="single"/>
        </w:rPr>
        <w:t xml:space="preserve">                      </w:t>
      </w:r>
    </w:p>
    <w:p w:rsidR="00B16C3F" w:rsidRDefault="000A09E8">
      <w:pPr>
        <w:rPr>
          <w:rFonts w:ascii="仿宋" w:eastAsia="仿宋" w:hAnsi="仿宋"/>
          <w:sz w:val="28"/>
          <w:szCs w:val="28"/>
          <w:u w:val="single"/>
        </w:rPr>
      </w:pPr>
      <w:r>
        <w:rPr>
          <w:rFonts w:ascii="仿宋" w:eastAsia="仿宋" w:hAnsi="仿宋" w:hint="eastAsia"/>
          <w:sz w:val="28"/>
          <w:szCs w:val="28"/>
        </w:rPr>
        <w:t>授权代表：（签字）</w:t>
      </w:r>
      <w:r>
        <w:rPr>
          <w:rFonts w:ascii="仿宋" w:eastAsia="仿宋" w:hAnsi="仿宋" w:hint="eastAsia"/>
          <w:sz w:val="28"/>
          <w:szCs w:val="28"/>
          <w:u w:val="single"/>
        </w:rPr>
        <w:t xml:space="preserve">                    </w:t>
      </w:r>
    </w:p>
    <w:p w:rsidR="00B16C3F" w:rsidRDefault="000A09E8">
      <w:pPr>
        <w:rPr>
          <w:rFonts w:ascii="仿宋" w:eastAsia="仿宋" w:hAnsi="仿宋"/>
          <w:sz w:val="28"/>
          <w:szCs w:val="28"/>
          <w:u w:val="single"/>
        </w:rPr>
      </w:pPr>
      <w:r>
        <w:rPr>
          <w:rFonts w:ascii="仿宋" w:eastAsia="仿宋" w:hAnsi="仿宋" w:hint="eastAsia"/>
          <w:sz w:val="28"/>
          <w:szCs w:val="28"/>
        </w:rPr>
        <w:t>地址：</w:t>
      </w:r>
      <w:r>
        <w:rPr>
          <w:rFonts w:ascii="仿宋" w:eastAsia="仿宋" w:hAnsi="仿宋" w:hint="eastAsia"/>
          <w:sz w:val="28"/>
          <w:szCs w:val="28"/>
          <w:u w:val="single"/>
        </w:rPr>
        <w:t xml:space="preserve">                    </w:t>
      </w:r>
    </w:p>
    <w:p w:rsidR="00B16C3F" w:rsidRDefault="000A09E8">
      <w:pPr>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p>
    <w:p w:rsidR="00B16C3F" w:rsidRDefault="000A09E8">
      <w:pPr>
        <w:tabs>
          <w:tab w:val="left" w:pos="567"/>
        </w:tabs>
        <w:rPr>
          <w:rFonts w:ascii="仿宋" w:eastAsia="仿宋" w:hAnsi="仿宋"/>
          <w:sz w:val="28"/>
          <w:szCs w:val="28"/>
        </w:rPr>
        <w:sectPr w:rsidR="00B16C3F">
          <w:pgSz w:w="11906" w:h="16838"/>
          <w:pgMar w:top="1440" w:right="1803" w:bottom="1440" w:left="1803" w:header="851" w:footer="992" w:gutter="0"/>
          <w:cols w:space="0"/>
          <w:docGrid w:type="lines" w:linePitch="319"/>
        </w:sectPr>
      </w:pP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p w:rsidR="00B16C3F" w:rsidRDefault="00B16C3F" w:rsidP="00CA5351">
      <w:pPr>
        <w:tabs>
          <w:tab w:val="left" w:pos="567"/>
        </w:tabs>
        <w:rPr>
          <w:rFonts w:ascii="仿宋" w:eastAsia="仿宋" w:hAnsi="仿宋"/>
          <w:sz w:val="28"/>
          <w:szCs w:val="28"/>
        </w:rPr>
      </w:pPr>
    </w:p>
    <w:sectPr w:rsidR="00B16C3F" w:rsidSect="00B16C3F">
      <w:pgSz w:w="11906" w:h="16838"/>
      <w:pgMar w:top="1440" w:right="1803" w:bottom="1440" w:left="1803" w:header="851"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9E8" w:rsidRDefault="000A09E8" w:rsidP="00780CA2">
      <w:pPr>
        <w:spacing w:line="240" w:lineRule="auto"/>
      </w:pPr>
      <w:r>
        <w:separator/>
      </w:r>
    </w:p>
  </w:endnote>
  <w:endnote w:type="continuationSeparator" w:id="0">
    <w:p w:rsidR="000A09E8" w:rsidRDefault="000A09E8" w:rsidP="00780C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微软简楷体">
    <w:altName w:val="黑体"/>
    <w:charset w:val="86"/>
    <w:family w:val="auto"/>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9E8" w:rsidRDefault="000A09E8" w:rsidP="00780CA2">
      <w:pPr>
        <w:spacing w:line="240" w:lineRule="auto"/>
      </w:pPr>
      <w:r>
        <w:separator/>
      </w:r>
    </w:p>
  </w:footnote>
  <w:footnote w:type="continuationSeparator" w:id="0">
    <w:p w:rsidR="000A09E8" w:rsidRDefault="000A09E8" w:rsidP="00780CA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ACEE4D"/>
    <w:multiLevelType w:val="singleLevel"/>
    <w:tmpl w:val="AEACEE4D"/>
    <w:lvl w:ilvl="0">
      <w:start w:val="2"/>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20"/>
  <w:drawingGridVerticalSpacing w:val="159"/>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12C8D"/>
    <w:rsid w:val="0000699D"/>
    <w:rsid w:val="00012DC9"/>
    <w:rsid w:val="00014D8B"/>
    <w:rsid w:val="000328EC"/>
    <w:rsid w:val="0003630A"/>
    <w:rsid w:val="00061751"/>
    <w:rsid w:val="000A09E8"/>
    <w:rsid w:val="000A0C79"/>
    <w:rsid w:val="000C1DC1"/>
    <w:rsid w:val="000C6069"/>
    <w:rsid w:val="000D77D7"/>
    <w:rsid w:val="00107F8B"/>
    <w:rsid w:val="00113BA1"/>
    <w:rsid w:val="0013464B"/>
    <w:rsid w:val="0013497D"/>
    <w:rsid w:val="00166864"/>
    <w:rsid w:val="0017083F"/>
    <w:rsid w:val="001B208E"/>
    <w:rsid w:val="001C0A8E"/>
    <w:rsid w:val="001C45A1"/>
    <w:rsid w:val="00245768"/>
    <w:rsid w:val="00252EEA"/>
    <w:rsid w:val="00263975"/>
    <w:rsid w:val="00266D0A"/>
    <w:rsid w:val="00294267"/>
    <w:rsid w:val="002A4EA0"/>
    <w:rsid w:val="002E3CA2"/>
    <w:rsid w:val="003F228A"/>
    <w:rsid w:val="003F6CE2"/>
    <w:rsid w:val="00416CF6"/>
    <w:rsid w:val="00422FAC"/>
    <w:rsid w:val="00437BA8"/>
    <w:rsid w:val="00464C8F"/>
    <w:rsid w:val="00494024"/>
    <w:rsid w:val="004A0C71"/>
    <w:rsid w:val="004B0232"/>
    <w:rsid w:val="004C52EA"/>
    <w:rsid w:val="004F630A"/>
    <w:rsid w:val="00532F14"/>
    <w:rsid w:val="005433A8"/>
    <w:rsid w:val="00560E05"/>
    <w:rsid w:val="00580F5E"/>
    <w:rsid w:val="005859DF"/>
    <w:rsid w:val="00597065"/>
    <w:rsid w:val="005B205D"/>
    <w:rsid w:val="005C7877"/>
    <w:rsid w:val="005D16CC"/>
    <w:rsid w:val="005F4FE2"/>
    <w:rsid w:val="0061569A"/>
    <w:rsid w:val="006173D6"/>
    <w:rsid w:val="00620C28"/>
    <w:rsid w:val="006318E8"/>
    <w:rsid w:val="00674871"/>
    <w:rsid w:val="006760BB"/>
    <w:rsid w:val="00676F36"/>
    <w:rsid w:val="006910AF"/>
    <w:rsid w:val="006C39CD"/>
    <w:rsid w:val="006C4D8E"/>
    <w:rsid w:val="006D067D"/>
    <w:rsid w:val="006F0B2A"/>
    <w:rsid w:val="007010B5"/>
    <w:rsid w:val="00732B01"/>
    <w:rsid w:val="00734002"/>
    <w:rsid w:val="00743BFE"/>
    <w:rsid w:val="00743FFC"/>
    <w:rsid w:val="00762941"/>
    <w:rsid w:val="00780CA2"/>
    <w:rsid w:val="00785A58"/>
    <w:rsid w:val="00797BC0"/>
    <w:rsid w:val="007A70CD"/>
    <w:rsid w:val="007B4EAC"/>
    <w:rsid w:val="007B5A61"/>
    <w:rsid w:val="007C0AC2"/>
    <w:rsid w:val="007C4899"/>
    <w:rsid w:val="007D6C12"/>
    <w:rsid w:val="007E4E5D"/>
    <w:rsid w:val="00822B79"/>
    <w:rsid w:val="00877B05"/>
    <w:rsid w:val="008E52EB"/>
    <w:rsid w:val="009013BF"/>
    <w:rsid w:val="00912C8D"/>
    <w:rsid w:val="00920963"/>
    <w:rsid w:val="00922655"/>
    <w:rsid w:val="00990425"/>
    <w:rsid w:val="009E4C18"/>
    <w:rsid w:val="00A60B54"/>
    <w:rsid w:val="00A63A25"/>
    <w:rsid w:val="00AA231A"/>
    <w:rsid w:val="00AB3358"/>
    <w:rsid w:val="00AB7BA7"/>
    <w:rsid w:val="00AD6437"/>
    <w:rsid w:val="00AF1BC4"/>
    <w:rsid w:val="00AF30D6"/>
    <w:rsid w:val="00B16C3F"/>
    <w:rsid w:val="00B368AA"/>
    <w:rsid w:val="00B519BB"/>
    <w:rsid w:val="00B61C46"/>
    <w:rsid w:val="00B820A8"/>
    <w:rsid w:val="00B847FA"/>
    <w:rsid w:val="00B91045"/>
    <w:rsid w:val="00B94F72"/>
    <w:rsid w:val="00BB2C76"/>
    <w:rsid w:val="00BC700B"/>
    <w:rsid w:val="00BE3F1E"/>
    <w:rsid w:val="00BF6836"/>
    <w:rsid w:val="00C01169"/>
    <w:rsid w:val="00C122EB"/>
    <w:rsid w:val="00C21B10"/>
    <w:rsid w:val="00C54AF1"/>
    <w:rsid w:val="00CA5351"/>
    <w:rsid w:val="00CB49B9"/>
    <w:rsid w:val="00CC35A4"/>
    <w:rsid w:val="00CF2625"/>
    <w:rsid w:val="00D23944"/>
    <w:rsid w:val="00D326D6"/>
    <w:rsid w:val="00D45F74"/>
    <w:rsid w:val="00D57F71"/>
    <w:rsid w:val="00D821B1"/>
    <w:rsid w:val="00D84572"/>
    <w:rsid w:val="00DB5F28"/>
    <w:rsid w:val="00DC461F"/>
    <w:rsid w:val="00DC74AF"/>
    <w:rsid w:val="00E272D4"/>
    <w:rsid w:val="00E87ACE"/>
    <w:rsid w:val="00EB267F"/>
    <w:rsid w:val="00EC774E"/>
    <w:rsid w:val="00F03FCC"/>
    <w:rsid w:val="00F141C2"/>
    <w:rsid w:val="00F14655"/>
    <w:rsid w:val="00F41CB4"/>
    <w:rsid w:val="00F54D54"/>
    <w:rsid w:val="00F62E60"/>
    <w:rsid w:val="00F73172"/>
    <w:rsid w:val="00F81630"/>
    <w:rsid w:val="00FD10D0"/>
    <w:rsid w:val="00FD5EDE"/>
    <w:rsid w:val="011B79E4"/>
    <w:rsid w:val="0129170A"/>
    <w:rsid w:val="01FF2567"/>
    <w:rsid w:val="025C4E0E"/>
    <w:rsid w:val="036363AB"/>
    <w:rsid w:val="03CB015F"/>
    <w:rsid w:val="04150CA4"/>
    <w:rsid w:val="046868C7"/>
    <w:rsid w:val="054036DD"/>
    <w:rsid w:val="05D80F79"/>
    <w:rsid w:val="06466A82"/>
    <w:rsid w:val="06CB482E"/>
    <w:rsid w:val="06FA4E01"/>
    <w:rsid w:val="070F7D97"/>
    <w:rsid w:val="07A168A4"/>
    <w:rsid w:val="08A65A32"/>
    <w:rsid w:val="09076C22"/>
    <w:rsid w:val="09731C1B"/>
    <w:rsid w:val="0ACC17D0"/>
    <w:rsid w:val="0AED2994"/>
    <w:rsid w:val="0BC06AA4"/>
    <w:rsid w:val="0C533727"/>
    <w:rsid w:val="0CBC5D0F"/>
    <w:rsid w:val="0D4E24A2"/>
    <w:rsid w:val="0F441E35"/>
    <w:rsid w:val="101F0E1F"/>
    <w:rsid w:val="1115196F"/>
    <w:rsid w:val="11A35A35"/>
    <w:rsid w:val="11B64545"/>
    <w:rsid w:val="127B1000"/>
    <w:rsid w:val="12A42355"/>
    <w:rsid w:val="12C8588E"/>
    <w:rsid w:val="13685208"/>
    <w:rsid w:val="13C20D98"/>
    <w:rsid w:val="13E0624A"/>
    <w:rsid w:val="1486559F"/>
    <w:rsid w:val="14E2246A"/>
    <w:rsid w:val="16403797"/>
    <w:rsid w:val="16A73CE4"/>
    <w:rsid w:val="177C57AD"/>
    <w:rsid w:val="17DA1CB4"/>
    <w:rsid w:val="188C78F1"/>
    <w:rsid w:val="19194DA1"/>
    <w:rsid w:val="1A0C33EA"/>
    <w:rsid w:val="1B406B44"/>
    <w:rsid w:val="1B894899"/>
    <w:rsid w:val="1C0E0E02"/>
    <w:rsid w:val="1C155577"/>
    <w:rsid w:val="1C4D1FAF"/>
    <w:rsid w:val="1DE06C6F"/>
    <w:rsid w:val="1ECF039E"/>
    <w:rsid w:val="1F1B6EA1"/>
    <w:rsid w:val="1F701F1E"/>
    <w:rsid w:val="1FF353CB"/>
    <w:rsid w:val="20564C49"/>
    <w:rsid w:val="21101945"/>
    <w:rsid w:val="214F0431"/>
    <w:rsid w:val="21560172"/>
    <w:rsid w:val="21B977BA"/>
    <w:rsid w:val="21E342D0"/>
    <w:rsid w:val="220146B3"/>
    <w:rsid w:val="22B846EC"/>
    <w:rsid w:val="22ED15CF"/>
    <w:rsid w:val="236E3CCF"/>
    <w:rsid w:val="237B7431"/>
    <w:rsid w:val="23BF2F92"/>
    <w:rsid w:val="26480D69"/>
    <w:rsid w:val="265A0D1D"/>
    <w:rsid w:val="26933860"/>
    <w:rsid w:val="26936E7A"/>
    <w:rsid w:val="26D035D6"/>
    <w:rsid w:val="275957B4"/>
    <w:rsid w:val="27FA396B"/>
    <w:rsid w:val="282C3D31"/>
    <w:rsid w:val="284E4F24"/>
    <w:rsid w:val="28E92C58"/>
    <w:rsid w:val="29930CA2"/>
    <w:rsid w:val="29F3027F"/>
    <w:rsid w:val="2A6B31F0"/>
    <w:rsid w:val="2B3C7D6D"/>
    <w:rsid w:val="2B435FE4"/>
    <w:rsid w:val="2B7338B3"/>
    <w:rsid w:val="2BB866A9"/>
    <w:rsid w:val="2BF958D7"/>
    <w:rsid w:val="2C0B5BF7"/>
    <w:rsid w:val="2C9A72D9"/>
    <w:rsid w:val="2CA80F5B"/>
    <w:rsid w:val="2CE73732"/>
    <w:rsid w:val="2DD81CCD"/>
    <w:rsid w:val="2E7C0645"/>
    <w:rsid w:val="2F231AA6"/>
    <w:rsid w:val="2F7B1B4C"/>
    <w:rsid w:val="306C5BAD"/>
    <w:rsid w:val="307851FE"/>
    <w:rsid w:val="31575748"/>
    <w:rsid w:val="32450EFF"/>
    <w:rsid w:val="32D14CB4"/>
    <w:rsid w:val="337A6F55"/>
    <w:rsid w:val="33BF2546"/>
    <w:rsid w:val="34B536AA"/>
    <w:rsid w:val="369A0F3D"/>
    <w:rsid w:val="37662556"/>
    <w:rsid w:val="377F1447"/>
    <w:rsid w:val="37B07F2C"/>
    <w:rsid w:val="38486BA2"/>
    <w:rsid w:val="3A146308"/>
    <w:rsid w:val="3BEB23FD"/>
    <w:rsid w:val="3C5B1178"/>
    <w:rsid w:val="3E80119E"/>
    <w:rsid w:val="3F02354A"/>
    <w:rsid w:val="3F821045"/>
    <w:rsid w:val="3FF11509"/>
    <w:rsid w:val="409713FD"/>
    <w:rsid w:val="412E6186"/>
    <w:rsid w:val="415A0954"/>
    <w:rsid w:val="4180701B"/>
    <w:rsid w:val="425925C0"/>
    <w:rsid w:val="4329279D"/>
    <w:rsid w:val="439D4440"/>
    <w:rsid w:val="43A24988"/>
    <w:rsid w:val="43C375AD"/>
    <w:rsid w:val="43FC28F1"/>
    <w:rsid w:val="44903F21"/>
    <w:rsid w:val="44E40E67"/>
    <w:rsid w:val="45450DBF"/>
    <w:rsid w:val="454E3C9F"/>
    <w:rsid w:val="4565141F"/>
    <w:rsid w:val="45981577"/>
    <w:rsid w:val="45AE1C18"/>
    <w:rsid w:val="46494209"/>
    <w:rsid w:val="46B34F5F"/>
    <w:rsid w:val="46BD4705"/>
    <w:rsid w:val="48E10784"/>
    <w:rsid w:val="492316C1"/>
    <w:rsid w:val="493E08E4"/>
    <w:rsid w:val="4A8A3C67"/>
    <w:rsid w:val="4B0F33AF"/>
    <w:rsid w:val="4BDD45BA"/>
    <w:rsid w:val="4BE23614"/>
    <w:rsid w:val="4BF342B9"/>
    <w:rsid w:val="4DBC069D"/>
    <w:rsid w:val="4E536A6F"/>
    <w:rsid w:val="4E5F41DF"/>
    <w:rsid w:val="4EFA241D"/>
    <w:rsid w:val="4F0B7B08"/>
    <w:rsid w:val="51797D12"/>
    <w:rsid w:val="519B3A06"/>
    <w:rsid w:val="529C7FD8"/>
    <w:rsid w:val="52A864C3"/>
    <w:rsid w:val="52D246B3"/>
    <w:rsid w:val="532557D9"/>
    <w:rsid w:val="5360263F"/>
    <w:rsid w:val="53BB46C7"/>
    <w:rsid w:val="549D016A"/>
    <w:rsid w:val="54F51F2E"/>
    <w:rsid w:val="55856274"/>
    <w:rsid w:val="55BF4BE2"/>
    <w:rsid w:val="55C6492E"/>
    <w:rsid w:val="589F39CE"/>
    <w:rsid w:val="5A585EAC"/>
    <w:rsid w:val="5BAA45C0"/>
    <w:rsid w:val="5C8E42A5"/>
    <w:rsid w:val="5CAC3ABF"/>
    <w:rsid w:val="5D5E0C66"/>
    <w:rsid w:val="5E2B65E1"/>
    <w:rsid w:val="5E8A4A91"/>
    <w:rsid w:val="5F3677F8"/>
    <w:rsid w:val="5FBC6BFD"/>
    <w:rsid w:val="5FD73147"/>
    <w:rsid w:val="601C08DD"/>
    <w:rsid w:val="60C67359"/>
    <w:rsid w:val="61F04FA5"/>
    <w:rsid w:val="62694994"/>
    <w:rsid w:val="62936B8C"/>
    <w:rsid w:val="62C952F3"/>
    <w:rsid w:val="64144225"/>
    <w:rsid w:val="644D7164"/>
    <w:rsid w:val="647C46C0"/>
    <w:rsid w:val="64BA799E"/>
    <w:rsid w:val="64E962DD"/>
    <w:rsid w:val="655E36EB"/>
    <w:rsid w:val="65F309D4"/>
    <w:rsid w:val="660B1217"/>
    <w:rsid w:val="660D295B"/>
    <w:rsid w:val="66365EB0"/>
    <w:rsid w:val="66A86A73"/>
    <w:rsid w:val="676E5B91"/>
    <w:rsid w:val="67E02EAD"/>
    <w:rsid w:val="69A54747"/>
    <w:rsid w:val="6A1D3A21"/>
    <w:rsid w:val="6A3769CD"/>
    <w:rsid w:val="6B09655D"/>
    <w:rsid w:val="6BEF60AD"/>
    <w:rsid w:val="6D5A061A"/>
    <w:rsid w:val="6E4207A0"/>
    <w:rsid w:val="6EF609FD"/>
    <w:rsid w:val="6F5073EC"/>
    <w:rsid w:val="6FE251ED"/>
    <w:rsid w:val="6FEF1C5B"/>
    <w:rsid w:val="707104E4"/>
    <w:rsid w:val="70AD6229"/>
    <w:rsid w:val="70B15475"/>
    <w:rsid w:val="70C978F0"/>
    <w:rsid w:val="717815BA"/>
    <w:rsid w:val="72135D8D"/>
    <w:rsid w:val="72221EDF"/>
    <w:rsid w:val="72424B02"/>
    <w:rsid w:val="734624B0"/>
    <w:rsid w:val="73AD72D4"/>
    <w:rsid w:val="744C4164"/>
    <w:rsid w:val="74CC10E7"/>
    <w:rsid w:val="74CC55CE"/>
    <w:rsid w:val="76221961"/>
    <w:rsid w:val="7622686D"/>
    <w:rsid w:val="767E0ECC"/>
    <w:rsid w:val="77285B9F"/>
    <w:rsid w:val="77835A12"/>
    <w:rsid w:val="7849561C"/>
    <w:rsid w:val="79010B5A"/>
    <w:rsid w:val="790B0B1A"/>
    <w:rsid w:val="79261485"/>
    <w:rsid w:val="79B67FE7"/>
    <w:rsid w:val="79BF6CA0"/>
    <w:rsid w:val="79C14FCF"/>
    <w:rsid w:val="7A27193F"/>
    <w:rsid w:val="7AA43260"/>
    <w:rsid w:val="7B123D3E"/>
    <w:rsid w:val="7B61115A"/>
    <w:rsid w:val="7B804CA7"/>
    <w:rsid w:val="7BFB3B53"/>
    <w:rsid w:val="7C522ECD"/>
    <w:rsid w:val="7CDF3307"/>
    <w:rsid w:val="7CEF373E"/>
    <w:rsid w:val="7DE14C7D"/>
    <w:rsid w:val="7E700615"/>
    <w:rsid w:val="7E7937EF"/>
    <w:rsid w:val="7E9F7647"/>
    <w:rsid w:val="7EF03CF6"/>
    <w:rsid w:val="7F6E3636"/>
    <w:rsid w:val="7F816040"/>
    <w:rsid w:val="7FC361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qFormat="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C3F"/>
    <w:pPr>
      <w:widowControl w:val="0"/>
      <w:spacing w:line="360" w:lineRule="auto"/>
      <w:jc w:val="both"/>
    </w:pPr>
    <w:rPr>
      <w:rFonts w:asciiTheme="minorHAnsi" w:eastAsiaTheme="minorEastAsia" w:hAnsiTheme="minorHAnsi" w:cstheme="minorBidi"/>
      <w:kern w:val="2"/>
      <w:sz w:val="21"/>
      <w:szCs w:val="22"/>
    </w:rPr>
  </w:style>
  <w:style w:type="paragraph" w:styleId="1">
    <w:name w:val="heading 1"/>
    <w:basedOn w:val="a0"/>
    <w:next w:val="a0"/>
    <w:uiPriority w:val="9"/>
    <w:qFormat/>
    <w:rsid w:val="00B16C3F"/>
    <w:pPr>
      <w:keepNext/>
      <w:keepLines/>
      <w:pageBreakBefore/>
      <w:spacing w:line="600" w:lineRule="auto"/>
      <w:jc w:val="center"/>
      <w:outlineLvl w:val="0"/>
    </w:pPr>
    <w:rPr>
      <w:b/>
      <w:bCs/>
      <w:kern w:val="44"/>
      <w:sz w:val="32"/>
      <w:szCs w:val="32"/>
    </w:rPr>
  </w:style>
  <w:style w:type="paragraph" w:styleId="2">
    <w:name w:val="heading 2"/>
    <w:basedOn w:val="a"/>
    <w:next w:val="a"/>
    <w:link w:val="2Char"/>
    <w:uiPriority w:val="9"/>
    <w:qFormat/>
    <w:rsid w:val="00B16C3F"/>
    <w:pPr>
      <w:keepNext/>
      <w:keepLines/>
      <w:spacing w:beforeLines="50" w:afterLines="50" w:line="415" w:lineRule="auto"/>
      <w:ind w:firstLineChars="200" w:firstLine="200"/>
      <w:outlineLvl w:val="1"/>
    </w:pPr>
    <w:rPr>
      <w:rFonts w:ascii="Cambria" w:eastAsia="仿宋" w:hAnsi="Cambria" w:cs="Times New Roman"/>
      <w:b/>
      <w:bCs/>
      <w:sz w:val="30"/>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B16C3F"/>
    <w:pPr>
      <w:spacing w:beforeLines="25" w:afterLines="25" w:line="300" w:lineRule="auto"/>
      <w:ind w:firstLine="454"/>
    </w:pPr>
    <w:rPr>
      <w:rFonts w:ascii="Arial" w:hAnsi="Arial"/>
      <w:szCs w:val="21"/>
    </w:rPr>
  </w:style>
  <w:style w:type="paragraph" w:styleId="a4">
    <w:name w:val="Body Text"/>
    <w:basedOn w:val="a"/>
    <w:link w:val="Char1"/>
    <w:qFormat/>
    <w:rsid w:val="00B16C3F"/>
    <w:pPr>
      <w:snapToGrid w:val="0"/>
      <w:spacing w:line="300" w:lineRule="auto"/>
    </w:pPr>
    <w:rPr>
      <w:rFonts w:eastAsia="微软简楷体"/>
      <w:sz w:val="30"/>
    </w:rPr>
  </w:style>
  <w:style w:type="paragraph" w:styleId="a5">
    <w:name w:val="Plain Text"/>
    <w:basedOn w:val="a"/>
    <w:link w:val="Char"/>
    <w:qFormat/>
    <w:rsid w:val="00B16C3F"/>
    <w:pPr>
      <w:spacing w:line="240" w:lineRule="auto"/>
    </w:pPr>
    <w:rPr>
      <w:rFonts w:ascii="宋体" w:eastAsia="宋体" w:hAnsi="Courier New" w:cs="Times New Roman" w:hint="eastAsia"/>
      <w:szCs w:val="20"/>
    </w:rPr>
  </w:style>
  <w:style w:type="paragraph" w:styleId="a6">
    <w:name w:val="footer"/>
    <w:basedOn w:val="a"/>
    <w:link w:val="Char0"/>
    <w:uiPriority w:val="99"/>
    <w:unhideWhenUsed/>
    <w:qFormat/>
    <w:rsid w:val="00B16C3F"/>
    <w:pPr>
      <w:tabs>
        <w:tab w:val="center" w:pos="4153"/>
        <w:tab w:val="right" w:pos="8306"/>
      </w:tabs>
      <w:snapToGrid w:val="0"/>
      <w:spacing w:line="240" w:lineRule="auto"/>
      <w:jc w:val="left"/>
    </w:pPr>
    <w:rPr>
      <w:sz w:val="18"/>
      <w:szCs w:val="18"/>
    </w:rPr>
  </w:style>
  <w:style w:type="paragraph" w:styleId="a7">
    <w:name w:val="header"/>
    <w:basedOn w:val="a"/>
    <w:link w:val="Char2"/>
    <w:uiPriority w:val="99"/>
    <w:unhideWhenUsed/>
    <w:qFormat/>
    <w:rsid w:val="00B16C3F"/>
    <w:pPr>
      <w:pBdr>
        <w:bottom w:val="single" w:sz="6" w:space="1" w:color="auto"/>
      </w:pBdr>
      <w:tabs>
        <w:tab w:val="center" w:pos="4153"/>
        <w:tab w:val="right" w:pos="8306"/>
      </w:tabs>
      <w:snapToGrid w:val="0"/>
      <w:spacing w:line="240" w:lineRule="auto"/>
      <w:jc w:val="center"/>
    </w:pPr>
    <w:rPr>
      <w:sz w:val="18"/>
      <w:szCs w:val="18"/>
    </w:rPr>
  </w:style>
  <w:style w:type="paragraph" w:styleId="a8">
    <w:name w:val="Normal (Web)"/>
    <w:basedOn w:val="a"/>
    <w:uiPriority w:val="99"/>
    <w:semiHidden/>
    <w:unhideWhenUsed/>
    <w:qFormat/>
    <w:rsid w:val="00B16C3F"/>
    <w:pPr>
      <w:widowControl/>
      <w:spacing w:before="100" w:beforeAutospacing="1" w:after="100" w:afterAutospacing="1" w:line="240" w:lineRule="auto"/>
      <w:jc w:val="left"/>
    </w:pPr>
    <w:rPr>
      <w:rFonts w:ascii="宋体" w:eastAsia="宋体" w:hAnsi="宋体" w:cs="宋体"/>
      <w:kern w:val="0"/>
      <w:sz w:val="24"/>
      <w:szCs w:val="24"/>
    </w:rPr>
  </w:style>
  <w:style w:type="paragraph" w:styleId="a9">
    <w:name w:val="Title"/>
    <w:basedOn w:val="a"/>
    <w:next w:val="a"/>
    <w:link w:val="Char3"/>
    <w:qFormat/>
    <w:rsid w:val="00B16C3F"/>
    <w:pPr>
      <w:spacing w:before="240" w:after="60" w:line="240" w:lineRule="auto"/>
      <w:jc w:val="center"/>
      <w:outlineLvl w:val="0"/>
    </w:pPr>
    <w:rPr>
      <w:rFonts w:ascii="Cambria" w:eastAsia="仿宋" w:hAnsi="Cambria" w:cs="Times New Roman"/>
      <w:b/>
      <w:bCs/>
      <w:sz w:val="32"/>
      <w:szCs w:val="32"/>
    </w:rPr>
  </w:style>
  <w:style w:type="table" w:styleId="aa">
    <w:name w:val="Table Grid"/>
    <w:basedOn w:val="a2"/>
    <w:uiPriority w:val="59"/>
    <w:qFormat/>
    <w:rsid w:val="00B16C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B16C3F"/>
    <w:pPr>
      <w:ind w:firstLineChars="200" w:firstLine="420"/>
    </w:pPr>
  </w:style>
  <w:style w:type="character" w:customStyle="1" w:styleId="Char2">
    <w:name w:val="页眉 Char"/>
    <w:basedOn w:val="a1"/>
    <w:link w:val="a7"/>
    <w:uiPriority w:val="99"/>
    <w:qFormat/>
    <w:rsid w:val="00B16C3F"/>
    <w:rPr>
      <w:sz w:val="18"/>
      <w:szCs w:val="18"/>
    </w:rPr>
  </w:style>
  <w:style w:type="character" w:customStyle="1" w:styleId="Char0">
    <w:name w:val="页脚 Char"/>
    <w:basedOn w:val="a1"/>
    <w:link w:val="a6"/>
    <w:uiPriority w:val="99"/>
    <w:qFormat/>
    <w:rsid w:val="00B16C3F"/>
    <w:rPr>
      <w:sz w:val="18"/>
      <w:szCs w:val="18"/>
    </w:rPr>
  </w:style>
  <w:style w:type="character" w:customStyle="1" w:styleId="2Char">
    <w:name w:val="标题 2 Char"/>
    <w:basedOn w:val="a1"/>
    <w:link w:val="2"/>
    <w:qFormat/>
    <w:rsid w:val="00B16C3F"/>
    <w:rPr>
      <w:rFonts w:ascii="Cambria" w:eastAsia="仿宋" w:hAnsi="Cambria" w:cs="Times New Roman"/>
      <w:b/>
      <w:bCs/>
      <w:sz w:val="30"/>
      <w:szCs w:val="32"/>
    </w:rPr>
  </w:style>
  <w:style w:type="character" w:customStyle="1" w:styleId="Char">
    <w:name w:val="纯文本 Char"/>
    <w:basedOn w:val="a1"/>
    <w:link w:val="a5"/>
    <w:qFormat/>
    <w:rsid w:val="00B16C3F"/>
    <w:rPr>
      <w:rFonts w:ascii="宋体" w:eastAsia="宋体" w:hAnsi="Courier New" w:cs="Times New Roman"/>
      <w:szCs w:val="20"/>
    </w:rPr>
  </w:style>
  <w:style w:type="character" w:customStyle="1" w:styleId="Char4">
    <w:name w:val="正文文本 Char"/>
    <w:basedOn w:val="a1"/>
    <w:qFormat/>
    <w:rsid w:val="00B16C3F"/>
    <w:rPr>
      <w:rFonts w:eastAsia="微软简楷体"/>
      <w:sz w:val="30"/>
    </w:rPr>
  </w:style>
  <w:style w:type="character" w:customStyle="1" w:styleId="Char1">
    <w:name w:val="正文文本 Char1"/>
    <w:basedOn w:val="a1"/>
    <w:link w:val="a4"/>
    <w:uiPriority w:val="99"/>
    <w:semiHidden/>
    <w:qFormat/>
    <w:rsid w:val="00B16C3F"/>
  </w:style>
  <w:style w:type="character" w:customStyle="1" w:styleId="Char3">
    <w:name w:val="标题 Char"/>
    <w:basedOn w:val="a1"/>
    <w:link w:val="a9"/>
    <w:qFormat/>
    <w:rsid w:val="00B16C3F"/>
    <w:rPr>
      <w:rFonts w:ascii="Cambria" w:eastAsia="仿宋" w:hAnsi="Cambria"/>
      <w:b/>
      <w:bCs/>
      <w:kern w:val="2"/>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C2BEB5-7721-4AEF-AD4D-AE3FB950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443</Words>
  <Characters>2528</Characters>
  <Application>Microsoft Office Word</Application>
  <DocSecurity>0</DocSecurity>
  <Lines>21</Lines>
  <Paragraphs>5</Paragraphs>
  <ScaleCrop>false</ScaleCrop>
  <Company>微软中国</Company>
  <LinksUpToDate>false</LinksUpToDate>
  <CharactersWithSpaces>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王东鹏</dc:creator>
  <cp:lastModifiedBy>常娜</cp:lastModifiedBy>
  <cp:revision>75</cp:revision>
  <cp:lastPrinted>2021-01-08T00:23:00Z</cp:lastPrinted>
  <dcterms:created xsi:type="dcterms:W3CDTF">2019-05-24T07:44:00Z</dcterms:created>
  <dcterms:modified xsi:type="dcterms:W3CDTF">2021-03-04T02:12:00Z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